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8D9C" w14:textId="47E761EF" w:rsidR="00D8527F" w:rsidRDefault="00507800" w:rsidP="00507800">
      <w:pPr>
        <w:pStyle w:val="Titre1"/>
      </w:pPr>
      <w:r>
        <w:t>Procès-verbal de l’assemblée générale de l’ACCESE</w:t>
      </w:r>
    </w:p>
    <w:p w14:paraId="243C1616" w14:textId="5C7B6A21" w:rsidR="00507800" w:rsidRDefault="00507800">
      <w:r>
        <w:t>27 septembre 2022, 11h30</w:t>
      </w:r>
    </w:p>
    <w:p w14:paraId="0E219D7F" w14:textId="1C675439" w:rsidR="00507800" w:rsidRDefault="00507800" w:rsidP="00507800">
      <w:pPr>
        <w:pStyle w:val="Titre2"/>
        <w:numPr>
          <w:ilvl w:val="0"/>
          <w:numId w:val="1"/>
        </w:numPr>
        <w:rPr>
          <w:rStyle w:val="Titre1Car"/>
          <w:sz w:val="26"/>
          <w:szCs w:val="26"/>
        </w:rPr>
      </w:pPr>
      <w:r w:rsidRPr="00507800">
        <w:rPr>
          <w:rStyle w:val="Titre1Car"/>
          <w:sz w:val="26"/>
          <w:szCs w:val="26"/>
        </w:rPr>
        <w:t>Vérification du quorum et ouverture de l’assemblée générale annuelle</w:t>
      </w:r>
    </w:p>
    <w:p w14:paraId="7D6F1F6A" w14:textId="235A0B6E" w:rsidR="00507800" w:rsidRDefault="00507800" w:rsidP="00507800">
      <w:pPr>
        <w:rPr>
          <w:rStyle w:val="Titre1Car"/>
          <w:rFonts w:asciiTheme="minorHAnsi" w:eastAsiaTheme="minorHAnsi" w:hAnsiTheme="minorHAnsi" w:cstheme="minorBidi"/>
          <w:color w:val="auto"/>
          <w:sz w:val="22"/>
          <w:szCs w:val="22"/>
        </w:rPr>
      </w:pPr>
      <w:r>
        <w:t xml:space="preserve">Sont présents : </w:t>
      </w:r>
      <w:r>
        <w:rPr>
          <w:rStyle w:val="Titre1Car"/>
          <w:rFonts w:asciiTheme="minorHAnsi" w:eastAsiaTheme="minorHAnsi" w:hAnsiTheme="minorHAnsi" w:cstheme="minorBidi"/>
          <w:color w:val="auto"/>
          <w:sz w:val="22"/>
          <w:szCs w:val="22"/>
        </w:rPr>
        <w:t xml:space="preserve">Sont présents (à 11h35) : </w:t>
      </w:r>
      <w:r w:rsidRPr="00326372">
        <w:rPr>
          <w:rStyle w:val="Titre1Car"/>
          <w:rFonts w:asciiTheme="minorHAnsi" w:eastAsiaTheme="minorHAnsi" w:hAnsiTheme="minorHAnsi" w:cstheme="minorBidi"/>
          <w:color w:val="auto"/>
          <w:sz w:val="22"/>
          <w:szCs w:val="22"/>
        </w:rPr>
        <w:t xml:space="preserve">Ariane Keck, Simon Bilodeau-Carrier, Marie-Pier </w:t>
      </w:r>
      <w:proofErr w:type="spellStart"/>
      <w:r w:rsidRPr="00326372">
        <w:rPr>
          <w:rStyle w:val="Titre1Car"/>
          <w:rFonts w:asciiTheme="minorHAnsi" w:eastAsiaTheme="minorHAnsi" w:hAnsiTheme="minorHAnsi" w:cstheme="minorBidi"/>
          <w:color w:val="auto"/>
          <w:sz w:val="22"/>
          <w:szCs w:val="22"/>
        </w:rPr>
        <w:t>Duchaine</w:t>
      </w:r>
      <w:proofErr w:type="spellEnd"/>
      <w:r w:rsidRPr="00326372">
        <w:rPr>
          <w:rStyle w:val="Titre1Car"/>
          <w:rFonts w:asciiTheme="minorHAnsi" w:eastAsiaTheme="minorHAnsi" w:hAnsiTheme="minorHAnsi" w:cstheme="minorBidi"/>
          <w:color w:val="auto"/>
          <w:sz w:val="22"/>
          <w:szCs w:val="22"/>
        </w:rPr>
        <w:t xml:space="preserve">, Jean-François Racine, Florie </w:t>
      </w:r>
      <w:proofErr w:type="spellStart"/>
      <w:r w:rsidRPr="00326372">
        <w:rPr>
          <w:rStyle w:val="Titre1Car"/>
          <w:rFonts w:asciiTheme="minorHAnsi" w:eastAsiaTheme="minorHAnsi" w:hAnsiTheme="minorHAnsi" w:cstheme="minorBidi"/>
          <w:color w:val="auto"/>
          <w:sz w:val="22"/>
          <w:szCs w:val="22"/>
        </w:rPr>
        <w:t>Brangé</w:t>
      </w:r>
      <w:proofErr w:type="spellEnd"/>
      <w:r w:rsidRPr="00326372">
        <w:rPr>
          <w:rStyle w:val="Titre1Car"/>
          <w:rFonts w:asciiTheme="minorHAnsi" w:eastAsiaTheme="minorHAnsi" w:hAnsiTheme="minorHAnsi" w:cstheme="minorBidi"/>
          <w:color w:val="auto"/>
          <w:sz w:val="22"/>
          <w:szCs w:val="22"/>
        </w:rPr>
        <w:t xml:space="preserve">, Jennifer </w:t>
      </w:r>
      <w:proofErr w:type="spellStart"/>
      <w:r w:rsidRPr="00326372">
        <w:rPr>
          <w:rStyle w:val="Titre1Car"/>
          <w:rFonts w:asciiTheme="minorHAnsi" w:eastAsiaTheme="minorHAnsi" w:hAnsiTheme="minorHAnsi" w:cstheme="minorBidi"/>
          <w:color w:val="auto"/>
          <w:sz w:val="22"/>
          <w:szCs w:val="22"/>
        </w:rPr>
        <w:t>Couttet</w:t>
      </w:r>
      <w:proofErr w:type="spellEnd"/>
      <w:r w:rsidRPr="00326372">
        <w:rPr>
          <w:rStyle w:val="Titre1Car"/>
          <w:rFonts w:asciiTheme="minorHAnsi" w:eastAsiaTheme="minorHAnsi" w:hAnsiTheme="minorHAnsi" w:cstheme="minorBidi"/>
          <w:color w:val="auto"/>
          <w:sz w:val="22"/>
          <w:szCs w:val="22"/>
        </w:rPr>
        <w:t xml:space="preserve">, Sophie </w:t>
      </w:r>
      <w:proofErr w:type="spellStart"/>
      <w:r w:rsidRPr="00326372">
        <w:rPr>
          <w:rStyle w:val="Titre1Car"/>
          <w:rFonts w:asciiTheme="minorHAnsi" w:eastAsiaTheme="minorHAnsi" w:hAnsiTheme="minorHAnsi" w:cstheme="minorBidi"/>
          <w:color w:val="auto"/>
          <w:sz w:val="22"/>
          <w:szCs w:val="22"/>
        </w:rPr>
        <w:t>Fenofanambinatsaralazasoa</w:t>
      </w:r>
      <w:proofErr w:type="spellEnd"/>
      <w:r w:rsidRPr="00326372">
        <w:rPr>
          <w:rStyle w:val="Titre1Car"/>
          <w:rFonts w:asciiTheme="minorHAnsi" w:eastAsiaTheme="minorHAnsi" w:hAnsiTheme="minorHAnsi" w:cstheme="minorBidi"/>
          <w:color w:val="auto"/>
          <w:sz w:val="22"/>
          <w:szCs w:val="22"/>
        </w:rPr>
        <w:t xml:space="preserve">, Jamila </w:t>
      </w:r>
      <w:proofErr w:type="spellStart"/>
      <w:r w:rsidRPr="00326372">
        <w:rPr>
          <w:rStyle w:val="Titre1Car"/>
          <w:rFonts w:asciiTheme="minorHAnsi" w:eastAsiaTheme="minorHAnsi" w:hAnsiTheme="minorHAnsi" w:cstheme="minorBidi"/>
          <w:color w:val="auto"/>
          <w:sz w:val="22"/>
          <w:szCs w:val="22"/>
        </w:rPr>
        <w:t>Zayani</w:t>
      </w:r>
      <w:proofErr w:type="spellEnd"/>
      <w:r w:rsidRPr="00326372">
        <w:rPr>
          <w:rStyle w:val="Titre1Car"/>
          <w:rFonts w:asciiTheme="minorHAnsi" w:eastAsiaTheme="minorHAnsi" w:hAnsiTheme="minorHAnsi" w:cstheme="minorBidi"/>
          <w:color w:val="auto"/>
          <w:sz w:val="22"/>
          <w:szCs w:val="22"/>
        </w:rPr>
        <w:t xml:space="preserve">, Jean-François Vézina, </w:t>
      </w:r>
      <w:proofErr w:type="spellStart"/>
      <w:r w:rsidRPr="00326372">
        <w:rPr>
          <w:rStyle w:val="Titre1Car"/>
          <w:rFonts w:asciiTheme="minorHAnsi" w:eastAsiaTheme="minorHAnsi" w:hAnsiTheme="minorHAnsi" w:cstheme="minorBidi"/>
          <w:color w:val="auto"/>
          <w:sz w:val="22"/>
          <w:szCs w:val="22"/>
        </w:rPr>
        <w:t>Sivime</w:t>
      </w:r>
      <w:proofErr w:type="spellEnd"/>
      <w:r w:rsidRPr="00326372">
        <w:rPr>
          <w:rStyle w:val="Titre1Car"/>
          <w:rFonts w:asciiTheme="minorHAnsi" w:eastAsiaTheme="minorHAnsi" w:hAnsiTheme="minorHAnsi" w:cstheme="minorBidi"/>
          <w:color w:val="auto"/>
          <w:sz w:val="22"/>
          <w:szCs w:val="22"/>
        </w:rPr>
        <w:t xml:space="preserve"> Tayeb </w:t>
      </w:r>
      <w:proofErr w:type="spellStart"/>
      <w:r w:rsidRPr="00326372">
        <w:rPr>
          <w:rStyle w:val="Titre1Car"/>
          <w:rFonts w:asciiTheme="minorHAnsi" w:eastAsiaTheme="minorHAnsi" w:hAnsiTheme="minorHAnsi" w:cstheme="minorBidi"/>
          <w:color w:val="auto"/>
          <w:sz w:val="22"/>
          <w:szCs w:val="22"/>
        </w:rPr>
        <w:t>Rafei</w:t>
      </w:r>
      <w:proofErr w:type="spellEnd"/>
      <w:r w:rsidRPr="00326372">
        <w:rPr>
          <w:rStyle w:val="Titre1Car"/>
          <w:rFonts w:asciiTheme="minorHAnsi" w:eastAsiaTheme="minorHAnsi" w:hAnsiTheme="minorHAnsi" w:cstheme="minorBidi"/>
          <w:color w:val="auto"/>
          <w:sz w:val="22"/>
          <w:szCs w:val="22"/>
        </w:rPr>
        <w:t>, Laurence Vaillancourt</w:t>
      </w:r>
      <w:r>
        <w:rPr>
          <w:rStyle w:val="Titre1Car"/>
          <w:rFonts w:asciiTheme="minorHAnsi" w:eastAsiaTheme="minorHAnsi" w:hAnsiTheme="minorHAnsi" w:cstheme="minorBidi"/>
          <w:color w:val="auto"/>
          <w:sz w:val="22"/>
          <w:szCs w:val="22"/>
        </w:rPr>
        <w:t xml:space="preserve"> et</w:t>
      </w:r>
      <w:r w:rsidRPr="00326372">
        <w:rPr>
          <w:rStyle w:val="Titre1Car"/>
          <w:rFonts w:asciiTheme="minorHAnsi" w:eastAsiaTheme="minorHAnsi" w:hAnsiTheme="minorHAnsi" w:cstheme="minorBidi"/>
          <w:color w:val="auto"/>
          <w:sz w:val="22"/>
          <w:szCs w:val="22"/>
        </w:rPr>
        <w:t xml:space="preserve"> Marcel Wa </w:t>
      </w:r>
      <w:proofErr w:type="spellStart"/>
      <w:r w:rsidRPr="00326372">
        <w:rPr>
          <w:rStyle w:val="Titre1Car"/>
          <w:rFonts w:asciiTheme="minorHAnsi" w:eastAsiaTheme="minorHAnsi" w:hAnsiTheme="minorHAnsi" w:cstheme="minorBidi"/>
          <w:color w:val="auto"/>
          <w:sz w:val="22"/>
          <w:szCs w:val="22"/>
        </w:rPr>
        <w:t>Mulangwa</w:t>
      </w:r>
      <w:proofErr w:type="spellEnd"/>
      <w:r>
        <w:rPr>
          <w:rStyle w:val="Titre1Car"/>
          <w:rFonts w:asciiTheme="minorHAnsi" w:eastAsiaTheme="minorHAnsi" w:hAnsiTheme="minorHAnsi" w:cstheme="minorBidi"/>
          <w:color w:val="auto"/>
          <w:sz w:val="22"/>
          <w:szCs w:val="22"/>
        </w:rPr>
        <w:t>.</w:t>
      </w:r>
    </w:p>
    <w:p w14:paraId="162DD060" w14:textId="71137701" w:rsidR="00507800" w:rsidRDefault="00507800" w:rsidP="00507800">
      <w:r>
        <w:rPr>
          <w:rStyle w:val="Titre1Car"/>
          <w:rFonts w:asciiTheme="minorHAnsi" w:eastAsiaTheme="minorHAnsi" w:hAnsiTheme="minorHAnsi" w:cstheme="minorBidi"/>
          <w:color w:val="auto"/>
          <w:sz w:val="22"/>
          <w:szCs w:val="22"/>
        </w:rPr>
        <w:t>14 personnes sont présentes, le quorum est atteint (membres du comité exécutifs (2) x 2 + 1 = 5).</w:t>
      </w:r>
    </w:p>
    <w:p w14:paraId="47FF0F9B" w14:textId="77C22688" w:rsidR="00507800" w:rsidRDefault="00507800" w:rsidP="00507800">
      <w:pPr>
        <w:pStyle w:val="Titre2"/>
        <w:numPr>
          <w:ilvl w:val="0"/>
          <w:numId w:val="1"/>
        </w:numPr>
        <w:rPr>
          <w:rStyle w:val="Titre1Car"/>
          <w:sz w:val="26"/>
          <w:szCs w:val="26"/>
        </w:rPr>
      </w:pPr>
      <w:r w:rsidRPr="00507800">
        <w:rPr>
          <w:rStyle w:val="Titre1Car"/>
          <w:sz w:val="26"/>
          <w:szCs w:val="26"/>
        </w:rPr>
        <w:t>Nomination de la présidence et du secrétariat d’assemblée</w:t>
      </w:r>
    </w:p>
    <w:p w14:paraId="35040F0D" w14:textId="3D1B0A70" w:rsidR="00507800" w:rsidRDefault="00507800" w:rsidP="00507800">
      <w:r>
        <w:t xml:space="preserve">Ariane Keck se propose comme présidente et propose Simon Bilodeau-Carrier comme secrétaire. </w:t>
      </w:r>
    </w:p>
    <w:p w14:paraId="587DFEA6" w14:textId="4E759A7B" w:rsidR="00507800" w:rsidRDefault="00507800" w:rsidP="00507800">
      <w:r>
        <w:t xml:space="preserve">Ariane propose et Jennifer </w:t>
      </w:r>
      <w:proofErr w:type="spellStart"/>
      <w:r>
        <w:t>Couttet</w:t>
      </w:r>
      <w:proofErr w:type="spellEnd"/>
      <w:r>
        <w:t xml:space="preserve"> appuie.</w:t>
      </w:r>
    </w:p>
    <w:p w14:paraId="10B438F4" w14:textId="6CF99B11" w:rsidR="00507800" w:rsidRDefault="00507800" w:rsidP="00507800"/>
    <w:p w14:paraId="3EBEBE62" w14:textId="4B429E87" w:rsidR="00507800" w:rsidRDefault="007F1D0C" w:rsidP="007F1D0C">
      <w:pPr>
        <w:pStyle w:val="Titre2"/>
        <w:numPr>
          <w:ilvl w:val="0"/>
          <w:numId w:val="1"/>
        </w:numPr>
      </w:pPr>
      <w:r>
        <w:t>Lecture et adoption de l’ordre du jour</w:t>
      </w:r>
    </w:p>
    <w:p w14:paraId="6793F12A" w14:textId="63646816" w:rsidR="007F1D0C" w:rsidRDefault="007F1D0C" w:rsidP="007F1D0C">
      <w:r w:rsidRPr="00131081">
        <w:t xml:space="preserve">Ariane </w:t>
      </w:r>
      <w:r>
        <w:t xml:space="preserve">Keck </w:t>
      </w:r>
      <w:r w:rsidRPr="00131081">
        <w:t>procède</w:t>
      </w:r>
      <w:r>
        <w:t xml:space="preserve"> à la lecture de l’ordre du jour</w:t>
      </w:r>
      <w:r w:rsidRPr="00131081">
        <w:t xml:space="preserve">. </w:t>
      </w:r>
    </w:p>
    <w:p w14:paraId="176C6315" w14:textId="62C8A2C8" w:rsidR="007F1D0C" w:rsidRDefault="007F1D0C" w:rsidP="007F1D0C">
      <w:r w:rsidRPr="00131081">
        <w:t>Ariane</w:t>
      </w:r>
      <w:r>
        <w:t xml:space="preserve"> Keck</w:t>
      </w:r>
      <w:r w:rsidRPr="00131081">
        <w:t xml:space="preserve"> propose, Sophie </w:t>
      </w:r>
      <w:proofErr w:type="spellStart"/>
      <w:r w:rsidRPr="00326372">
        <w:rPr>
          <w:rStyle w:val="Titre1Car"/>
          <w:rFonts w:asciiTheme="minorHAnsi" w:eastAsiaTheme="minorHAnsi" w:hAnsiTheme="minorHAnsi" w:cstheme="minorBidi"/>
          <w:color w:val="auto"/>
          <w:sz w:val="22"/>
          <w:szCs w:val="22"/>
        </w:rPr>
        <w:t>Fenofanambinatsaralazasoa</w:t>
      </w:r>
      <w:proofErr w:type="spellEnd"/>
      <w:r w:rsidRPr="00131081">
        <w:t xml:space="preserve"> </w:t>
      </w:r>
      <w:r>
        <w:t>appuie</w:t>
      </w:r>
      <w:r w:rsidRPr="00131081">
        <w:t>.</w:t>
      </w:r>
    </w:p>
    <w:p w14:paraId="4AF6D785" w14:textId="1493DC87" w:rsidR="007F1D0C" w:rsidRDefault="007F1D0C" w:rsidP="007F1D0C">
      <w:pPr>
        <w:pStyle w:val="Titre2"/>
        <w:numPr>
          <w:ilvl w:val="0"/>
          <w:numId w:val="1"/>
        </w:numPr>
      </w:pPr>
      <w:r>
        <w:t>Point d’information</w:t>
      </w:r>
    </w:p>
    <w:p w14:paraId="670D05A5" w14:textId="6CE2ACAF" w:rsidR="00FD4E78" w:rsidRDefault="007F1D0C" w:rsidP="007F1D0C">
      <w:r>
        <w:t xml:space="preserve">Simon </w:t>
      </w:r>
      <w:r w:rsidR="00FD4E78">
        <w:t xml:space="preserve">Bilodeau-Carrier </w:t>
      </w:r>
      <w:r>
        <w:t>présente le bilan</w:t>
      </w:r>
      <w:r>
        <w:t xml:space="preserve"> (annexe 1)</w:t>
      </w:r>
      <w:r>
        <w:t xml:space="preserve">.  </w:t>
      </w:r>
    </w:p>
    <w:p w14:paraId="60F92208" w14:textId="66A7DE48" w:rsidR="00FD4E78" w:rsidRDefault="00FD4E78" w:rsidP="007F1D0C">
      <w:r>
        <w:t>Commentaires des participants :</w:t>
      </w:r>
    </w:p>
    <w:p w14:paraId="4E043521" w14:textId="47861B30" w:rsidR="007F1D0C" w:rsidRDefault="00BD21DE" w:rsidP="007F1D0C">
      <w:r>
        <w:t>On pose une q</w:t>
      </w:r>
      <w:r w:rsidR="007F1D0C">
        <w:t>uestion à propos de la communication</w:t>
      </w:r>
      <w:r>
        <w:t xml:space="preserve">. Comme il y a beaucoup de canaux de communication, on se demande lequel est le plus efficace. </w:t>
      </w:r>
      <w:r w:rsidR="007F1D0C">
        <w:t>Présentement, tous les canaux sont bons, mais le plus « officiel » est le courriel</w:t>
      </w:r>
      <w:r>
        <w:t xml:space="preserve"> (FSE ACCESE). Cela dit, même avec ce canal, il</w:t>
      </w:r>
      <w:r w:rsidR="007F1D0C">
        <w:t xml:space="preserve"> est difficile de croire qu’on rejoint toujours tous les membres</w:t>
      </w:r>
      <w:r>
        <w:t xml:space="preserve"> de cette manière (plusieurs suppriment leurs courriels sans les lire)</w:t>
      </w:r>
      <w:r w:rsidR="007F1D0C">
        <w:t xml:space="preserve">. On </w:t>
      </w:r>
      <w:r w:rsidR="00E769FD">
        <w:t>pourrait réfléchir à d’autres méthodes d’entrer en communication.</w:t>
      </w:r>
    </w:p>
    <w:p w14:paraId="0A8F582C" w14:textId="7BCCD43F" w:rsidR="00E769FD" w:rsidRDefault="00E769FD" w:rsidP="00E769FD">
      <w:r>
        <w:t xml:space="preserve">On propose </w:t>
      </w:r>
      <w:r>
        <w:t xml:space="preserve">plus tard </w:t>
      </w:r>
      <w:r>
        <w:t>de passer par les enseignants pour faire la promotion de l’ACCESE, comme les courriels ne sont parfois pas lus.</w:t>
      </w:r>
    </w:p>
    <w:p w14:paraId="12771AC4" w14:textId="7BF76640" w:rsidR="007F1D0C" w:rsidRDefault="00E769FD" w:rsidP="007F1D0C">
      <w:r>
        <w:t>On fait la d</w:t>
      </w:r>
      <w:r w:rsidR="007F1D0C">
        <w:t>emande d</w:t>
      </w:r>
      <w:r>
        <w:t xml:space="preserve">’un </w:t>
      </w:r>
      <w:r w:rsidR="007F1D0C">
        <w:t>rapport budgétaire complet, pour savoir exactement ou l’argent se retrouve et ce qui pourrait manquer pour certaines activités.</w:t>
      </w:r>
      <w:r>
        <w:t xml:space="preserve"> Ariane Keck nous assure qu’elle nous le produira rapidement.</w:t>
      </w:r>
    </w:p>
    <w:p w14:paraId="5D1A9EB5" w14:textId="58F7873D" w:rsidR="00E769FD" w:rsidRDefault="00E769FD" w:rsidP="00E769FD">
      <w:pPr>
        <w:pStyle w:val="Titre2"/>
        <w:numPr>
          <w:ilvl w:val="0"/>
          <w:numId w:val="1"/>
        </w:numPr>
      </w:pPr>
      <w:r>
        <w:t>Élection du comité-exécutif 2022-2023</w:t>
      </w:r>
    </w:p>
    <w:p w14:paraId="17D07040" w14:textId="432F4707" w:rsidR="007F1D0C" w:rsidRDefault="00E769FD" w:rsidP="00E769FD">
      <w:pPr>
        <w:pStyle w:val="Paragraphedeliste"/>
        <w:numPr>
          <w:ilvl w:val="0"/>
          <w:numId w:val="22"/>
        </w:numPr>
      </w:pPr>
      <w:r>
        <w:t>Président</w:t>
      </w:r>
    </w:p>
    <w:p w14:paraId="07C4BF8C" w14:textId="6B403BF2" w:rsidR="00E769FD" w:rsidRDefault="00E769FD" w:rsidP="00E769FD">
      <w:r>
        <w:t xml:space="preserve">Simon Bilodeau-Carrier se présente, Jennifer </w:t>
      </w:r>
      <w:proofErr w:type="spellStart"/>
      <w:r>
        <w:t>Couttet</w:t>
      </w:r>
      <w:proofErr w:type="spellEnd"/>
      <w:r>
        <w:t xml:space="preserve"> appuie.</w:t>
      </w:r>
    </w:p>
    <w:p w14:paraId="1A489A65" w14:textId="649987B7" w:rsidR="00E769FD" w:rsidRDefault="00E769FD" w:rsidP="00E769FD">
      <w:pPr>
        <w:pStyle w:val="Paragraphedeliste"/>
        <w:numPr>
          <w:ilvl w:val="0"/>
          <w:numId w:val="22"/>
        </w:numPr>
      </w:pPr>
      <w:proofErr w:type="spellStart"/>
      <w:r>
        <w:lastRenderedPageBreak/>
        <w:t>Vice-présient</w:t>
      </w:r>
      <w:proofErr w:type="spellEnd"/>
    </w:p>
    <w:p w14:paraId="70F8700A" w14:textId="78A1949E" w:rsidR="00E769FD" w:rsidRDefault="00E769FD" w:rsidP="00E769FD">
      <w:r>
        <w:t xml:space="preserve">Marcel Wa </w:t>
      </w:r>
      <w:proofErr w:type="spellStart"/>
      <w:r>
        <w:t>Mulangwa</w:t>
      </w:r>
      <w:proofErr w:type="spellEnd"/>
      <w:r>
        <w:t xml:space="preserve"> se présente, </w:t>
      </w:r>
      <w:proofErr w:type="spellStart"/>
      <w:r>
        <w:t>Vivane</w:t>
      </w:r>
      <w:proofErr w:type="spellEnd"/>
      <w:r>
        <w:t xml:space="preserve"> Vallerand appuie.</w:t>
      </w:r>
    </w:p>
    <w:p w14:paraId="69CF7AAA" w14:textId="090A2996" w:rsidR="00E769FD" w:rsidRDefault="00E769FD" w:rsidP="00E769FD">
      <w:pPr>
        <w:pStyle w:val="Paragraphedeliste"/>
        <w:numPr>
          <w:ilvl w:val="0"/>
          <w:numId w:val="22"/>
        </w:numPr>
      </w:pPr>
      <w:r>
        <w:t>Secrétaire-trésori.ère.er</w:t>
      </w:r>
    </w:p>
    <w:p w14:paraId="65EA0EEB" w14:textId="55BFCCF3" w:rsidR="00E769FD" w:rsidRDefault="00E769FD" w:rsidP="00E769FD">
      <w:r>
        <w:t>Personne ne se présente</w:t>
      </w:r>
    </w:p>
    <w:p w14:paraId="3A26765F" w14:textId="6CCFDCF4" w:rsidR="00E769FD" w:rsidRDefault="00E769FD" w:rsidP="00E769FD">
      <w:pPr>
        <w:pStyle w:val="Paragraphedeliste"/>
        <w:numPr>
          <w:ilvl w:val="0"/>
          <w:numId w:val="22"/>
        </w:numPr>
      </w:pPr>
      <w:r>
        <w:t>Responsable des affaires étudiantes</w:t>
      </w:r>
    </w:p>
    <w:p w14:paraId="7D5C604B" w14:textId="0204A5A7" w:rsidR="00E769FD" w:rsidRDefault="00E769FD" w:rsidP="00E769FD">
      <w:pPr>
        <w:rPr>
          <w:rStyle w:val="Titre1Car"/>
          <w:rFonts w:asciiTheme="minorHAnsi" w:eastAsiaTheme="minorHAnsi" w:hAnsiTheme="minorHAnsi" w:cstheme="minorBidi"/>
          <w:color w:val="auto"/>
          <w:sz w:val="22"/>
          <w:szCs w:val="22"/>
        </w:rPr>
      </w:pPr>
      <w:r w:rsidRPr="00326372">
        <w:rPr>
          <w:rStyle w:val="Titre1Car"/>
          <w:rFonts w:asciiTheme="minorHAnsi" w:eastAsiaTheme="minorHAnsi" w:hAnsiTheme="minorHAnsi" w:cstheme="minorBidi"/>
          <w:color w:val="auto"/>
          <w:sz w:val="22"/>
          <w:szCs w:val="22"/>
        </w:rPr>
        <w:t xml:space="preserve">Sophie </w:t>
      </w:r>
      <w:proofErr w:type="spellStart"/>
      <w:r w:rsidRPr="00326372">
        <w:rPr>
          <w:rStyle w:val="Titre1Car"/>
          <w:rFonts w:asciiTheme="minorHAnsi" w:eastAsiaTheme="minorHAnsi" w:hAnsiTheme="minorHAnsi" w:cstheme="minorBidi"/>
          <w:color w:val="auto"/>
          <w:sz w:val="22"/>
          <w:szCs w:val="22"/>
        </w:rPr>
        <w:t>Fenofanambinatsaralazasoa</w:t>
      </w:r>
      <w:proofErr w:type="spellEnd"/>
      <w:r>
        <w:rPr>
          <w:rStyle w:val="Titre1Car"/>
          <w:rFonts w:asciiTheme="minorHAnsi" w:eastAsiaTheme="minorHAnsi" w:hAnsiTheme="minorHAnsi" w:cstheme="minorBidi"/>
          <w:color w:val="auto"/>
          <w:sz w:val="22"/>
          <w:szCs w:val="22"/>
        </w:rPr>
        <w:t xml:space="preserve"> se présente, Simon Bilodeau-Carrier appuie.</w:t>
      </w:r>
    </w:p>
    <w:p w14:paraId="0753A12F" w14:textId="5F92612A" w:rsidR="00E769FD" w:rsidRDefault="00E769FD" w:rsidP="00E769FD">
      <w:pPr>
        <w:pStyle w:val="Paragraphedeliste"/>
        <w:numPr>
          <w:ilvl w:val="0"/>
          <w:numId w:val="22"/>
        </w:numPr>
      </w:pPr>
      <w:r>
        <w:t>Responsable des activités socioculturelles et sportives</w:t>
      </w:r>
    </w:p>
    <w:p w14:paraId="0DA66D1D" w14:textId="0B968007" w:rsidR="00E769FD" w:rsidRDefault="00E769FD" w:rsidP="00E769FD">
      <w:proofErr w:type="spellStart"/>
      <w:r>
        <w:t>Vivane</w:t>
      </w:r>
      <w:proofErr w:type="spellEnd"/>
      <w:r>
        <w:t xml:space="preserve"> Vallerand se présente par courriel, présenté par Ariane Keck, Jennifer </w:t>
      </w:r>
      <w:proofErr w:type="spellStart"/>
      <w:r>
        <w:t>Couttet</w:t>
      </w:r>
      <w:proofErr w:type="spellEnd"/>
      <w:r>
        <w:t xml:space="preserve"> appuie.</w:t>
      </w:r>
    </w:p>
    <w:p w14:paraId="27BA3109" w14:textId="2C4883E4" w:rsidR="00E769FD" w:rsidRDefault="00E769FD" w:rsidP="00E769FD">
      <w:pPr>
        <w:pStyle w:val="Paragraphedeliste"/>
        <w:numPr>
          <w:ilvl w:val="0"/>
          <w:numId w:val="22"/>
        </w:numPr>
      </w:pPr>
      <w:r>
        <w:t>Responsable des communications</w:t>
      </w:r>
    </w:p>
    <w:p w14:paraId="74F89F7C" w14:textId="2475742A" w:rsidR="00E769FD" w:rsidRDefault="00E769FD" w:rsidP="00E769FD">
      <w:r>
        <w:t>Personne ne se présente.</w:t>
      </w:r>
    </w:p>
    <w:p w14:paraId="48F63252" w14:textId="0ABE32D0" w:rsidR="00E769FD" w:rsidRDefault="00E769FD" w:rsidP="00E769FD">
      <w:pPr>
        <w:pStyle w:val="Titre2"/>
        <w:numPr>
          <w:ilvl w:val="0"/>
          <w:numId w:val="1"/>
        </w:numPr>
      </w:pPr>
      <w:r>
        <w:t>Élection des membres de comités internes 2022-2023</w:t>
      </w:r>
    </w:p>
    <w:p w14:paraId="2FBC465B" w14:textId="6ACC1835" w:rsidR="007F1D0C" w:rsidRDefault="003F5440" w:rsidP="00E769FD">
      <w:pPr>
        <w:pStyle w:val="Paragraphedeliste"/>
        <w:numPr>
          <w:ilvl w:val="0"/>
          <w:numId w:val="22"/>
        </w:numPr>
      </w:pPr>
      <w:r>
        <w:t>Comité de programme – Technologie éducative</w:t>
      </w:r>
    </w:p>
    <w:p w14:paraId="0FEACE08" w14:textId="1EFE2C72" w:rsidR="003F5440" w:rsidRDefault="003F5440" w:rsidP="003F5440">
      <w:r>
        <w:t xml:space="preserve">Jean-François Racine se présente, Marcel </w:t>
      </w:r>
      <w:r>
        <w:t xml:space="preserve">Wa </w:t>
      </w:r>
      <w:proofErr w:type="spellStart"/>
      <w:r>
        <w:t>Mulanga</w:t>
      </w:r>
      <w:proofErr w:type="spellEnd"/>
      <w:r>
        <w:t xml:space="preserve"> </w:t>
      </w:r>
      <w:r>
        <w:t>appuie</w:t>
      </w:r>
    </w:p>
    <w:p w14:paraId="3DEEAFDF" w14:textId="0484CB14" w:rsidR="003F5440" w:rsidRDefault="003F5440" w:rsidP="003F5440">
      <w:r>
        <w:t xml:space="preserve">Florie </w:t>
      </w:r>
      <w:proofErr w:type="spellStart"/>
      <w:r>
        <w:t>Brangé</w:t>
      </w:r>
      <w:proofErr w:type="spellEnd"/>
      <w:r>
        <w:t xml:space="preserve"> se présente, Marcel </w:t>
      </w:r>
      <w:r>
        <w:t xml:space="preserve">Wa </w:t>
      </w:r>
      <w:proofErr w:type="spellStart"/>
      <w:r>
        <w:t>Mulanga</w:t>
      </w:r>
      <w:proofErr w:type="spellEnd"/>
      <w:r>
        <w:t xml:space="preserve"> </w:t>
      </w:r>
      <w:r>
        <w:t>appuie</w:t>
      </w:r>
    </w:p>
    <w:p w14:paraId="32C999DF" w14:textId="642E0386" w:rsidR="003F5440" w:rsidRDefault="003F5440" w:rsidP="003F5440">
      <w:pPr>
        <w:pStyle w:val="Paragraphedeliste"/>
        <w:numPr>
          <w:ilvl w:val="0"/>
          <w:numId w:val="22"/>
        </w:numPr>
      </w:pPr>
      <w:r>
        <w:t>Comité de programme – DESS en adaptation scolaire et maîtrises en psychopédagogie – adaptation scolaire et orthopédagogie</w:t>
      </w:r>
    </w:p>
    <w:p w14:paraId="544A23F0" w14:textId="03F9AEEE" w:rsidR="003F5440" w:rsidRDefault="003F5440" w:rsidP="003F5440">
      <w:r>
        <w:t>Personne ne se présente</w:t>
      </w:r>
    </w:p>
    <w:p w14:paraId="1CB8A5EC" w14:textId="1C066A25" w:rsidR="003F5440" w:rsidRDefault="003F5440" w:rsidP="003F5440">
      <w:pPr>
        <w:pStyle w:val="Paragraphedeliste"/>
        <w:numPr>
          <w:ilvl w:val="0"/>
          <w:numId w:val="22"/>
        </w:numPr>
      </w:pPr>
      <w:r>
        <w:t>Comité de programme – psychopédagogie et didactique</w:t>
      </w:r>
    </w:p>
    <w:p w14:paraId="3D22BFDE" w14:textId="05B43D46" w:rsidR="003F5440" w:rsidRDefault="003F5440" w:rsidP="003F5440">
      <w:r>
        <w:t xml:space="preserve">Marie-Pier </w:t>
      </w:r>
      <w:proofErr w:type="spellStart"/>
      <w:r>
        <w:t>Duchaine</w:t>
      </w:r>
      <w:proofErr w:type="spellEnd"/>
      <w:r>
        <w:t xml:space="preserve"> se présente, Jennifer </w:t>
      </w:r>
      <w:proofErr w:type="spellStart"/>
      <w:r>
        <w:t>Couttet</w:t>
      </w:r>
      <w:proofErr w:type="spellEnd"/>
      <w:r>
        <w:t xml:space="preserve"> appuie.</w:t>
      </w:r>
    </w:p>
    <w:p w14:paraId="6E9F6D16" w14:textId="689CE5D4" w:rsidR="003F5440" w:rsidRDefault="003F5440" w:rsidP="003F5440">
      <w:r>
        <w:t xml:space="preserve">Anne-Sophie Parent se présente, Jennifer </w:t>
      </w:r>
      <w:proofErr w:type="spellStart"/>
      <w:r>
        <w:t>Couttet</w:t>
      </w:r>
      <w:proofErr w:type="spellEnd"/>
      <w:r>
        <w:t xml:space="preserve"> appuie.</w:t>
      </w:r>
    </w:p>
    <w:p w14:paraId="6629E25C" w14:textId="767AEC6C" w:rsidR="003F5440" w:rsidRDefault="003F5440" w:rsidP="003F5440">
      <w:r>
        <w:t xml:space="preserve">Viviane Vallerand se présente, Florie </w:t>
      </w:r>
      <w:proofErr w:type="spellStart"/>
      <w:r>
        <w:t>Bragé</w:t>
      </w:r>
      <w:proofErr w:type="spellEnd"/>
      <w:r>
        <w:t xml:space="preserve"> appuie.</w:t>
      </w:r>
    </w:p>
    <w:p w14:paraId="64CCF3AD" w14:textId="1CA90AE1" w:rsidR="003F5440" w:rsidRDefault="003F5440" w:rsidP="003F5440">
      <w:pPr>
        <w:pStyle w:val="Paragraphedeliste"/>
        <w:numPr>
          <w:ilvl w:val="0"/>
          <w:numId w:val="22"/>
        </w:numPr>
      </w:pPr>
      <w:r>
        <w:t>Conseil facultaire</w:t>
      </w:r>
    </w:p>
    <w:p w14:paraId="1C13160F" w14:textId="20430F1C" w:rsidR="003F5440" w:rsidRDefault="003F5440" w:rsidP="003F5440">
      <w:r>
        <w:t>Laurence Vaillancourt se présente, Jean-François Racine appuie.</w:t>
      </w:r>
    </w:p>
    <w:p w14:paraId="47A75C05" w14:textId="77ECAC28" w:rsidR="003F5440" w:rsidRDefault="003F5440" w:rsidP="003F5440">
      <w:r>
        <w:t xml:space="preserve">Marie-Pier </w:t>
      </w:r>
      <w:proofErr w:type="spellStart"/>
      <w:r>
        <w:t>Duchaine</w:t>
      </w:r>
      <w:proofErr w:type="spellEnd"/>
      <w:r>
        <w:t xml:space="preserve"> se présente, Jean-François Racine appuie.</w:t>
      </w:r>
    </w:p>
    <w:p w14:paraId="4D956D19" w14:textId="4AE0ED31" w:rsidR="003F5440" w:rsidRDefault="003F5440" w:rsidP="003F5440">
      <w:pPr>
        <w:pStyle w:val="Paragraphedeliste"/>
        <w:numPr>
          <w:ilvl w:val="0"/>
          <w:numId w:val="22"/>
        </w:numPr>
      </w:pPr>
      <w:r>
        <w:t>Conseil d’administration de l’AELIES</w:t>
      </w:r>
    </w:p>
    <w:p w14:paraId="31F84895" w14:textId="37DDCFD3" w:rsidR="003F5440" w:rsidRDefault="003F5440" w:rsidP="003F5440">
      <w:r>
        <w:t>Personne ne se présente, malgré notre insistance sur l’importance de ce poste.</w:t>
      </w:r>
    </w:p>
    <w:p w14:paraId="537A9862" w14:textId="1F387F52" w:rsidR="003F5440" w:rsidRDefault="003F5440" w:rsidP="003F5440">
      <w:pPr>
        <w:pStyle w:val="Paragraphedeliste"/>
        <w:numPr>
          <w:ilvl w:val="0"/>
          <w:numId w:val="22"/>
        </w:numPr>
      </w:pPr>
      <w:r>
        <w:t>Comité de fonds de soutien</w:t>
      </w:r>
    </w:p>
    <w:p w14:paraId="55792968" w14:textId="037B971E" w:rsidR="003F5440" w:rsidRDefault="003F5440" w:rsidP="003F5440">
      <w:r>
        <w:t xml:space="preserve">Jean-François Racine se présente, Marie-Pier </w:t>
      </w:r>
      <w:proofErr w:type="spellStart"/>
      <w:r>
        <w:t>Duchaine</w:t>
      </w:r>
      <w:proofErr w:type="spellEnd"/>
      <w:r>
        <w:t xml:space="preserve"> appuie.</w:t>
      </w:r>
    </w:p>
    <w:p w14:paraId="37611A30" w14:textId="34AD618C" w:rsidR="003F5440" w:rsidRDefault="003F5440" w:rsidP="003F5440">
      <w:pPr>
        <w:rPr>
          <w:rStyle w:val="Titre1Car"/>
          <w:rFonts w:asciiTheme="minorHAnsi" w:eastAsiaTheme="minorHAnsi" w:hAnsiTheme="minorHAnsi" w:cstheme="minorBidi"/>
          <w:color w:val="auto"/>
          <w:sz w:val="22"/>
          <w:szCs w:val="22"/>
        </w:rPr>
      </w:pPr>
      <w:proofErr w:type="spellStart"/>
      <w:r>
        <w:t>Sivime</w:t>
      </w:r>
      <w:proofErr w:type="spellEnd"/>
      <w:r>
        <w:t xml:space="preserve"> Tayeb </w:t>
      </w:r>
      <w:proofErr w:type="spellStart"/>
      <w:r>
        <w:t>Rafei</w:t>
      </w:r>
      <w:proofErr w:type="spellEnd"/>
      <w:r>
        <w:t xml:space="preserve"> se présente, Sophie </w:t>
      </w:r>
      <w:proofErr w:type="spellStart"/>
      <w:r w:rsidRPr="00326372">
        <w:rPr>
          <w:rStyle w:val="Titre1Car"/>
          <w:rFonts w:asciiTheme="minorHAnsi" w:eastAsiaTheme="minorHAnsi" w:hAnsiTheme="minorHAnsi" w:cstheme="minorBidi"/>
          <w:color w:val="auto"/>
          <w:sz w:val="22"/>
          <w:szCs w:val="22"/>
        </w:rPr>
        <w:t>Fenofanambinatsaralazasoa</w:t>
      </w:r>
      <w:proofErr w:type="spellEnd"/>
      <w:r>
        <w:rPr>
          <w:rStyle w:val="Titre1Car"/>
          <w:rFonts w:asciiTheme="minorHAnsi" w:eastAsiaTheme="minorHAnsi" w:hAnsiTheme="minorHAnsi" w:cstheme="minorBidi"/>
          <w:color w:val="auto"/>
          <w:sz w:val="22"/>
          <w:szCs w:val="22"/>
        </w:rPr>
        <w:t xml:space="preserve"> appuie.</w:t>
      </w:r>
    </w:p>
    <w:p w14:paraId="7A840F5F" w14:textId="4B8A12C7" w:rsidR="003F5440" w:rsidRPr="003F5440" w:rsidRDefault="003F5440" w:rsidP="003F5440">
      <w:pPr>
        <w:pStyle w:val="Titre2"/>
        <w:numPr>
          <w:ilvl w:val="0"/>
          <w:numId w:val="1"/>
        </w:numPr>
        <w:rPr>
          <w:rStyle w:val="Titre1Car"/>
          <w:sz w:val="26"/>
          <w:szCs w:val="26"/>
        </w:rPr>
      </w:pPr>
      <w:r w:rsidRPr="003F5440">
        <w:rPr>
          <w:rStyle w:val="Titre1Car"/>
          <w:sz w:val="26"/>
          <w:szCs w:val="26"/>
        </w:rPr>
        <w:lastRenderedPageBreak/>
        <w:t>Besoins des membres pour l’année 2022-2023</w:t>
      </w:r>
    </w:p>
    <w:p w14:paraId="466DC7F5" w14:textId="77777777" w:rsidR="003F5440" w:rsidRPr="007F1D0C" w:rsidRDefault="003F5440" w:rsidP="003F5440"/>
    <w:p w14:paraId="3DD34A35" w14:textId="6C69A07E" w:rsidR="00507800" w:rsidRDefault="003F5440" w:rsidP="00507800">
      <w:r>
        <w:t xml:space="preserve">Simon partage ses questionnements par rapport au rôle de l’ACCESE, en soulignant que l’association se retrouve </w:t>
      </w:r>
      <w:r w:rsidR="0051336B">
        <w:t xml:space="preserve">à une drôle de strate dans les services et la vie étudiante (entre les centres de recherche et l’AELIÉS).  En outre, beaucoup d’étudiants sont inscrits à temps partiel et </w:t>
      </w:r>
      <w:proofErr w:type="gramStart"/>
      <w:r w:rsidR="0051336B">
        <w:t>ont</w:t>
      </w:r>
      <w:proofErr w:type="gramEnd"/>
      <w:r w:rsidR="0051336B">
        <w:t xml:space="preserve"> plus de responsabilités familiales et de carrière que beaucoup dans beaucoup d’autres faculté.  Il est donc souvent difficile de les rejoindre et de savoir comment les soutenir.</w:t>
      </w:r>
    </w:p>
    <w:p w14:paraId="2B3EF517" w14:textId="2278DB40" w:rsidR="0051336B" w:rsidRDefault="0051336B" w:rsidP="00507800">
      <w:r>
        <w:t>On répond que la promotion pourrait aider, par exemple en créant des événements Facebook ou en se rendant directement dans les cours (maintenant en personne), pour s’assurer que l’association est plus connue et qu’on s’y réfère pour divers besoins.  Certaines personnes soutiennent cette idée.</w:t>
      </w:r>
    </w:p>
    <w:p w14:paraId="117FEA23" w14:textId="25233195" w:rsidR="0051336B" w:rsidRDefault="0051336B" w:rsidP="00507800">
      <w:r>
        <w:t>On parle d’un besoin partagé par beaucoup d’</w:t>
      </w:r>
      <w:proofErr w:type="spellStart"/>
      <w:r>
        <w:t>étudiant.</w:t>
      </w:r>
      <w:proofErr w:type="gramStart"/>
      <w:r>
        <w:t>e.s</w:t>
      </w:r>
      <w:proofErr w:type="spellEnd"/>
      <w:proofErr w:type="gramEnd"/>
      <w:r>
        <w:t> : le sentiment d’isolement lors de la phase de rédaction.  On propose d’organiser des séances de rédaction style « </w:t>
      </w:r>
      <w:proofErr w:type="spellStart"/>
      <w:r>
        <w:t>pomodoro</w:t>
      </w:r>
      <w:proofErr w:type="spellEnd"/>
      <w:r>
        <w:t> », d’un colloque étudiant pour partager les fruits de nos recherches et la mise sur pied d’un groupe de travail collaboratif pour se préparer à des communications.</w:t>
      </w:r>
    </w:p>
    <w:p w14:paraId="5231EC5B" w14:textId="5D82C03B" w:rsidR="0051336B" w:rsidRDefault="0051336B" w:rsidP="00507800">
      <w:r>
        <w:t>Enfin, on se questionne par rapport à l’idée d’offrir un service de révision de textes et de mémoires et de thèses à même l’ACCESE, ce qui serait certainement utilisé et apprécié de tous et toutes.</w:t>
      </w:r>
    </w:p>
    <w:p w14:paraId="7752A609" w14:textId="6F32AA7C" w:rsidR="0051336B" w:rsidRDefault="002F2798" w:rsidP="002F2798">
      <w:pPr>
        <w:pStyle w:val="Titre2"/>
        <w:numPr>
          <w:ilvl w:val="0"/>
          <w:numId w:val="1"/>
        </w:numPr>
      </w:pPr>
      <w:r>
        <w:t>Varia</w:t>
      </w:r>
    </w:p>
    <w:p w14:paraId="6042384C" w14:textId="7B4895E2" w:rsidR="0051336B" w:rsidRDefault="002F2798" w:rsidP="00507800">
      <w:r>
        <w:t>Pas d’ajout (le dernier commentaire de la section précédente a été demandé à ce moment, mais je l’ai joint à la section des besoins, comme il semblait logiquement s’y retrouver)</w:t>
      </w:r>
    </w:p>
    <w:p w14:paraId="2AAB096C" w14:textId="610CA88F" w:rsidR="002F2798" w:rsidRDefault="002F2798" w:rsidP="002F2798">
      <w:pPr>
        <w:pStyle w:val="Titre2"/>
        <w:numPr>
          <w:ilvl w:val="0"/>
          <w:numId w:val="1"/>
        </w:numPr>
      </w:pPr>
      <w:r>
        <w:t xml:space="preserve">Levée de l’assemblée </w:t>
      </w:r>
    </w:p>
    <w:p w14:paraId="0705CB16" w14:textId="6EABA795" w:rsidR="002F2798" w:rsidRPr="002F2798" w:rsidRDefault="002F2798" w:rsidP="002F2798">
      <w:r>
        <w:t>Remerciements à Ariane Keck d’avoir été à la tête de l’association depuis longtemps et ce malgré la pandémie.  Levée de l’assemblée vers 12h45.</w:t>
      </w:r>
    </w:p>
    <w:p w14:paraId="046FCBDC" w14:textId="3B751D3B" w:rsidR="00507800" w:rsidRDefault="007F1D0C" w:rsidP="007F1D0C">
      <w:pPr>
        <w:pStyle w:val="Titre1"/>
      </w:pPr>
      <w:r>
        <w:t>Annexe 1 – Bilan des réalisations</w:t>
      </w:r>
    </w:p>
    <w:p w14:paraId="50FDB299" w14:textId="4F4FA8E8" w:rsidR="007F1D0C" w:rsidRDefault="007F1D0C" w:rsidP="007F1D0C">
      <w:pPr>
        <w:pStyle w:val="paragraph"/>
        <w:spacing w:before="0" w:beforeAutospacing="0" w:after="0" w:afterAutospacing="0"/>
        <w:ind w:left="3675"/>
        <w:jc w:val="center"/>
        <w:textAlignment w:val="baseline"/>
        <w:rPr>
          <w:rFonts w:ascii="Segoe UI" w:hAnsi="Segoe UI" w:cs="Segoe UI"/>
          <w:sz w:val="18"/>
          <w:szCs w:val="18"/>
        </w:rPr>
      </w:pPr>
      <w:r>
        <w:rPr>
          <w:rStyle w:val="normaltextrun"/>
          <w:rFonts w:ascii="Cambria" w:hAnsi="Cambria" w:cs="Segoe UI"/>
          <w:b/>
          <w:bCs/>
          <w:sz w:val="28"/>
          <w:szCs w:val="28"/>
        </w:rPr>
        <w:t xml:space="preserve">Rapport d’activités 2021-2022 présenté par </w:t>
      </w:r>
      <w:r>
        <w:rPr>
          <w:rStyle w:val="normaltextrun"/>
          <w:rFonts w:ascii="Cambria" w:hAnsi="Cambria" w:cs="Segoe UI"/>
          <w:sz w:val="28"/>
          <w:szCs w:val="28"/>
        </w:rPr>
        <w:t>le Comité exécutif de l’ACCESE</w:t>
      </w:r>
      <w:r>
        <w:rPr>
          <w:rStyle w:val="eop"/>
          <w:rFonts w:ascii="Cambria" w:hAnsi="Cambria" w:cs="Segoe UI"/>
          <w:sz w:val="28"/>
          <w:szCs w:val="28"/>
        </w:rPr>
        <w:t> </w:t>
      </w:r>
    </w:p>
    <w:p w14:paraId="2FB96955" w14:textId="77777777" w:rsidR="007F1D0C" w:rsidRDefault="007F1D0C" w:rsidP="007F1D0C">
      <w:pPr>
        <w:pStyle w:val="paragraph"/>
        <w:spacing w:before="0" w:beforeAutospacing="0" w:after="0" w:afterAutospacing="0"/>
        <w:ind w:left="3675"/>
        <w:jc w:val="center"/>
        <w:textAlignment w:val="baseline"/>
        <w:rPr>
          <w:rFonts w:ascii="Segoe UI" w:hAnsi="Segoe UI" w:cs="Segoe UI"/>
          <w:sz w:val="18"/>
          <w:szCs w:val="18"/>
        </w:rPr>
      </w:pPr>
      <w:proofErr w:type="gramStart"/>
      <w:r>
        <w:rPr>
          <w:rStyle w:val="normaltextrun"/>
          <w:rFonts w:ascii="Cambria" w:hAnsi="Cambria" w:cs="Segoe UI"/>
          <w:sz w:val="28"/>
          <w:szCs w:val="28"/>
        </w:rPr>
        <w:t>lors</w:t>
      </w:r>
      <w:proofErr w:type="gramEnd"/>
      <w:r>
        <w:rPr>
          <w:rStyle w:val="normaltextrun"/>
          <w:rFonts w:ascii="Cambria" w:hAnsi="Cambria" w:cs="Segoe UI"/>
          <w:sz w:val="28"/>
          <w:szCs w:val="28"/>
        </w:rPr>
        <w:t xml:space="preserve"> de l’Assemblée générale </w:t>
      </w:r>
      <w:r>
        <w:rPr>
          <w:rStyle w:val="eop"/>
          <w:rFonts w:ascii="Cambria" w:hAnsi="Cambria" w:cs="Segoe UI"/>
          <w:sz w:val="28"/>
          <w:szCs w:val="28"/>
        </w:rPr>
        <w:t> </w:t>
      </w:r>
    </w:p>
    <w:p w14:paraId="770A9BDF" w14:textId="77777777" w:rsidR="007F1D0C" w:rsidRDefault="007F1D0C" w:rsidP="007F1D0C">
      <w:pPr>
        <w:pStyle w:val="paragraph"/>
        <w:spacing w:before="0" w:beforeAutospacing="0" w:after="0" w:afterAutospacing="0"/>
        <w:ind w:left="3675"/>
        <w:jc w:val="center"/>
        <w:textAlignment w:val="baseline"/>
        <w:rPr>
          <w:rFonts w:ascii="Segoe UI" w:hAnsi="Segoe UI" w:cs="Segoe UI"/>
          <w:sz w:val="18"/>
          <w:szCs w:val="18"/>
        </w:rPr>
      </w:pPr>
      <w:proofErr w:type="gramStart"/>
      <w:r>
        <w:rPr>
          <w:rStyle w:val="normaltextrun"/>
          <w:rFonts w:ascii="Cambria" w:hAnsi="Cambria" w:cs="Segoe UI"/>
          <w:sz w:val="28"/>
          <w:szCs w:val="28"/>
        </w:rPr>
        <w:t>du</w:t>
      </w:r>
      <w:proofErr w:type="gramEnd"/>
      <w:r>
        <w:rPr>
          <w:rStyle w:val="normaltextrun"/>
          <w:rFonts w:ascii="Cambria" w:hAnsi="Cambria" w:cs="Segoe UI"/>
          <w:sz w:val="28"/>
          <w:szCs w:val="28"/>
        </w:rPr>
        <w:t xml:space="preserve"> 27 septembre 2022, sur Zoom</w:t>
      </w:r>
      <w:r>
        <w:rPr>
          <w:rStyle w:val="eop"/>
          <w:rFonts w:ascii="Cambria" w:hAnsi="Cambria" w:cs="Segoe UI"/>
          <w:sz w:val="28"/>
          <w:szCs w:val="28"/>
        </w:rPr>
        <w:t> </w:t>
      </w:r>
    </w:p>
    <w:p w14:paraId="6D0AAA7A" w14:textId="77777777" w:rsidR="007F1D0C" w:rsidRDefault="007F1D0C" w:rsidP="007F1D0C">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28"/>
          <w:szCs w:val="28"/>
        </w:rPr>
        <w:t> </w:t>
      </w:r>
    </w:p>
    <w:p w14:paraId="4D3AFCE3" w14:textId="77777777" w:rsidR="007F1D0C" w:rsidRDefault="007F1D0C" w:rsidP="007F1D0C">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mbria" w:hAnsi="Cambria" w:cs="Segoe UI"/>
        </w:rPr>
        <w:t>L’Assemblée générale est l’occasion pour le comité exécutif sortant de proposer un rapport, sous forme de bilan, de l’ensemble des activités qui ont été organisées durant l’année académique en cours et de tous les dossiers qui ont été traités. Un bilan financier partiel (1</w:t>
      </w:r>
      <w:r>
        <w:rPr>
          <w:rStyle w:val="normaltextrun"/>
          <w:rFonts w:ascii="Cambria" w:hAnsi="Cambria" w:cs="Segoe UI"/>
          <w:sz w:val="19"/>
          <w:szCs w:val="19"/>
          <w:vertAlign w:val="superscript"/>
        </w:rPr>
        <w:t>er</w:t>
      </w:r>
      <w:r>
        <w:rPr>
          <w:rStyle w:val="normaltextrun"/>
          <w:rFonts w:ascii="Cambria" w:hAnsi="Cambria" w:cs="Segoe UI"/>
        </w:rPr>
        <w:t xml:space="preserve"> septembre au 30 avril) doit également être présenté. Le présent document rend compte de ce rapport d’activités 2021-2022.</w:t>
      </w:r>
      <w:r>
        <w:rPr>
          <w:rStyle w:val="eop"/>
          <w:rFonts w:ascii="Cambria" w:hAnsi="Cambria" w:cs="Segoe UI"/>
        </w:rPr>
        <w:t> </w:t>
      </w:r>
    </w:p>
    <w:p w14:paraId="6B045FF6" w14:textId="77777777" w:rsidR="007F1D0C" w:rsidRDefault="007F1D0C" w:rsidP="007F1D0C">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Cambria" w:hAnsi="Cambria" w:cs="Segoe UI"/>
        </w:rPr>
        <w:t> </w:t>
      </w:r>
    </w:p>
    <w:p w14:paraId="21E255DB" w14:textId="77777777" w:rsidR="007F1D0C" w:rsidRDefault="007F1D0C" w:rsidP="007F1D0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8"/>
          <w:szCs w:val="28"/>
        </w:rPr>
        <w:t>1. Visibilité et services</w:t>
      </w:r>
      <w:r>
        <w:rPr>
          <w:rStyle w:val="eop"/>
          <w:rFonts w:ascii="Cambria" w:hAnsi="Cambria" w:cs="Segoe UI"/>
          <w:sz w:val="28"/>
          <w:szCs w:val="28"/>
        </w:rPr>
        <w:t> </w:t>
      </w:r>
    </w:p>
    <w:p w14:paraId="03048535" w14:textId="77777777" w:rsidR="007F1D0C" w:rsidRDefault="007F1D0C" w:rsidP="007F1D0C">
      <w:pPr>
        <w:pStyle w:val="paragraph"/>
        <w:numPr>
          <w:ilvl w:val="0"/>
          <w:numId w:val="2"/>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lastRenderedPageBreak/>
        <w:t>Durant l’année 2021-2022, l’ancien site Internet de l’ACCESE a été fermé. En collaboration avec le CRST, un nouveau site a été créé. Il est présentement en restructuration.</w:t>
      </w:r>
      <w:r>
        <w:rPr>
          <w:rStyle w:val="eop"/>
          <w:rFonts w:ascii="Cambria" w:hAnsi="Cambria" w:cs="Segoe UI"/>
        </w:rPr>
        <w:t> </w:t>
      </w:r>
    </w:p>
    <w:p w14:paraId="5F770324" w14:textId="77777777" w:rsidR="007F1D0C" w:rsidRDefault="007F1D0C" w:rsidP="007F1D0C">
      <w:pPr>
        <w:pStyle w:val="paragraph"/>
        <w:numPr>
          <w:ilvl w:val="0"/>
          <w:numId w:val="3"/>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À la demande de certains membres, un groupe Teams a été créé pour favoriser la communication entre les membres.</w:t>
      </w:r>
      <w:r>
        <w:rPr>
          <w:rStyle w:val="eop"/>
          <w:rFonts w:ascii="Cambria" w:hAnsi="Cambria" w:cs="Segoe UI"/>
        </w:rPr>
        <w:t> </w:t>
      </w:r>
    </w:p>
    <w:p w14:paraId="73C06175" w14:textId="77777777" w:rsidR="007F1D0C" w:rsidRDefault="007F1D0C" w:rsidP="007F1D0C">
      <w:pPr>
        <w:pStyle w:val="paragraph"/>
        <w:numPr>
          <w:ilvl w:val="0"/>
          <w:numId w:val="4"/>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Au début de la session d’automne et au début de la session d’hiver, un courriel a été envoyé pour inviter les membres à « aimer » notre page Facebook. </w:t>
      </w:r>
      <w:r>
        <w:rPr>
          <w:rStyle w:val="eop"/>
          <w:rFonts w:ascii="Cambria" w:hAnsi="Cambria" w:cs="Segoe UI"/>
        </w:rPr>
        <w:t> </w:t>
      </w:r>
    </w:p>
    <w:p w14:paraId="3667AD21" w14:textId="77777777" w:rsidR="007F1D0C" w:rsidRDefault="007F1D0C" w:rsidP="007F1D0C">
      <w:pPr>
        <w:pStyle w:val="paragraph"/>
        <w:numPr>
          <w:ilvl w:val="0"/>
          <w:numId w:val="5"/>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Afin de regrouper les différentes formations offertes par les services (Centre d’aide aux étudiants, Bibliothèque, Service du développement professionnel, Bureau du droit d’auteur, Mon équilibre UL), une infolettre a été mise en place.</w:t>
      </w:r>
      <w:r>
        <w:rPr>
          <w:rStyle w:val="eop"/>
          <w:rFonts w:ascii="Cambria" w:hAnsi="Cambria" w:cs="Segoe UI"/>
        </w:rPr>
        <w:t> </w:t>
      </w:r>
    </w:p>
    <w:p w14:paraId="4269ACEB" w14:textId="77777777" w:rsidR="007F1D0C" w:rsidRDefault="007F1D0C" w:rsidP="007F1D0C">
      <w:pPr>
        <w:pStyle w:val="paragraph"/>
        <w:spacing w:before="0" w:beforeAutospacing="0" w:after="0" w:afterAutospacing="0"/>
        <w:jc w:val="both"/>
        <w:textAlignment w:val="baseline"/>
        <w:rPr>
          <w:rFonts w:ascii="Segoe UI" w:hAnsi="Segoe UI" w:cs="Segoe UI"/>
          <w:sz w:val="18"/>
          <w:szCs w:val="18"/>
        </w:rPr>
      </w:pPr>
      <w:r>
        <w:rPr>
          <w:rStyle w:val="eop"/>
          <w:rFonts w:ascii="Cambria" w:hAnsi="Cambria" w:cs="Segoe UI"/>
        </w:rPr>
        <w:t> </w:t>
      </w:r>
    </w:p>
    <w:p w14:paraId="6B1B9CB8" w14:textId="77777777" w:rsidR="007F1D0C" w:rsidRDefault="007F1D0C" w:rsidP="007F1D0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8"/>
          <w:szCs w:val="28"/>
        </w:rPr>
        <w:t>2. Affaires scientifiques</w:t>
      </w:r>
      <w:r>
        <w:rPr>
          <w:rStyle w:val="eop"/>
          <w:rFonts w:ascii="Cambria" w:hAnsi="Cambria" w:cs="Segoe UI"/>
          <w:sz w:val="28"/>
          <w:szCs w:val="28"/>
        </w:rPr>
        <w:t> </w:t>
      </w:r>
    </w:p>
    <w:p w14:paraId="1D582785" w14:textId="77777777" w:rsidR="007F1D0C" w:rsidRDefault="007F1D0C" w:rsidP="007F1D0C">
      <w:pPr>
        <w:pStyle w:val="paragraph"/>
        <w:numPr>
          <w:ilvl w:val="0"/>
          <w:numId w:val="6"/>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 xml:space="preserve">Ariane Keck a siégé sur le </w:t>
      </w:r>
      <w:r>
        <w:rPr>
          <w:rStyle w:val="normaltextrun"/>
          <w:rFonts w:ascii="Cambria" w:hAnsi="Cambria" w:cs="Segoe UI"/>
          <w:b/>
          <w:bCs/>
          <w:lang w:val="fr-FR"/>
        </w:rPr>
        <w:t>Comité organisateur de la Journée de la recherche</w:t>
      </w:r>
      <w:r>
        <w:rPr>
          <w:rStyle w:val="normaltextrun"/>
          <w:rFonts w:ascii="Cambria" w:hAnsi="Cambria" w:cs="Segoe UI"/>
          <w:lang w:val="fr-FR"/>
        </w:rPr>
        <w:t>.</w:t>
      </w:r>
      <w:r>
        <w:rPr>
          <w:rStyle w:val="eop"/>
          <w:rFonts w:ascii="Cambria" w:hAnsi="Cambria" w:cs="Segoe UI"/>
        </w:rPr>
        <w:t> </w:t>
      </w:r>
    </w:p>
    <w:p w14:paraId="59F0E9B7" w14:textId="77777777" w:rsidR="007F1D0C" w:rsidRDefault="007F1D0C" w:rsidP="007F1D0C">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8"/>
          <w:szCs w:val="28"/>
        </w:rPr>
        <w:t>3. Activités socioculturelles et sportives </w:t>
      </w:r>
      <w:r>
        <w:rPr>
          <w:rStyle w:val="eop"/>
          <w:rFonts w:ascii="Cambria" w:hAnsi="Cambria" w:cs="Segoe UI"/>
          <w:sz w:val="28"/>
          <w:szCs w:val="28"/>
        </w:rPr>
        <w:t> </w:t>
      </w:r>
    </w:p>
    <w:p w14:paraId="0A42E780" w14:textId="77777777" w:rsidR="007F1D0C" w:rsidRDefault="007F1D0C" w:rsidP="007F1D0C">
      <w:pPr>
        <w:pStyle w:val="paragraph"/>
        <w:numPr>
          <w:ilvl w:val="0"/>
          <w:numId w:val="7"/>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La pandémie a grandement limité les activités socioculturelles et sportives. Nous avons organisé une rencontre en ligne pour connaître les besoins des étudiants. Seulement une personne s’est présentée.</w:t>
      </w:r>
      <w:r>
        <w:rPr>
          <w:rStyle w:val="eop"/>
          <w:rFonts w:ascii="Cambria" w:hAnsi="Cambria" w:cs="Segoe UI"/>
        </w:rPr>
        <w:t> </w:t>
      </w:r>
    </w:p>
    <w:p w14:paraId="43B7E10E" w14:textId="77777777" w:rsidR="007F1D0C" w:rsidRDefault="007F1D0C" w:rsidP="007F1D0C">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8"/>
          <w:szCs w:val="28"/>
        </w:rPr>
        <w:t>4. Rapport financier</w:t>
      </w:r>
      <w:r>
        <w:rPr>
          <w:rStyle w:val="eop"/>
          <w:rFonts w:ascii="Cambria" w:hAnsi="Cambria" w:cs="Segoe UI"/>
          <w:sz w:val="28"/>
          <w:szCs w:val="28"/>
        </w:rPr>
        <w:t> </w:t>
      </w:r>
    </w:p>
    <w:p w14:paraId="0041C1D6" w14:textId="77777777" w:rsidR="007F1D0C" w:rsidRDefault="007F1D0C" w:rsidP="007F1D0C">
      <w:pPr>
        <w:pStyle w:val="paragraph"/>
        <w:numPr>
          <w:ilvl w:val="0"/>
          <w:numId w:val="8"/>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Dans le cadre du concours de subventions de l’ACCESE, 12 bourses de 150 $ ont été octroyées pour des communications et des publications. </w:t>
      </w:r>
      <w:r>
        <w:rPr>
          <w:rStyle w:val="eop"/>
          <w:rFonts w:ascii="Cambria" w:hAnsi="Cambria" w:cs="Segoe UI"/>
        </w:rPr>
        <w:t> </w:t>
      </w:r>
    </w:p>
    <w:p w14:paraId="75B5E9DC" w14:textId="77777777" w:rsidR="007F1D0C" w:rsidRDefault="007F1D0C" w:rsidP="007F1D0C">
      <w:pPr>
        <w:pStyle w:val="paragraph"/>
        <w:numPr>
          <w:ilvl w:val="0"/>
          <w:numId w:val="9"/>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L’ACCESE a également financé 1010 $ pour les retraites de rédaction organisées par la FSÉ.</w:t>
      </w:r>
      <w:r>
        <w:rPr>
          <w:rStyle w:val="eop"/>
          <w:rFonts w:ascii="Cambria" w:hAnsi="Cambria" w:cs="Segoe UI"/>
        </w:rPr>
        <w:t> </w:t>
      </w:r>
    </w:p>
    <w:p w14:paraId="5ED982D3" w14:textId="77777777" w:rsidR="007F1D0C" w:rsidRDefault="007F1D0C" w:rsidP="007F1D0C">
      <w:pPr>
        <w:pStyle w:val="paragraph"/>
        <w:spacing w:before="0" w:beforeAutospacing="0" w:after="0" w:afterAutospacing="0"/>
        <w:jc w:val="both"/>
        <w:textAlignment w:val="baseline"/>
        <w:rPr>
          <w:rFonts w:ascii="Segoe UI" w:hAnsi="Segoe UI" w:cs="Segoe UI"/>
          <w:sz w:val="18"/>
          <w:szCs w:val="18"/>
        </w:rPr>
      </w:pPr>
      <w:r>
        <w:rPr>
          <w:rStyle w:val="eop"/>
          <w:rFonts w:ascii="Cambria" w:hAnsi="Cambria" w:cs="Segoe UI"/>
        </w:rPr>
        <w:t> </w:t>
      </w:r>
    </w:p>
    <w:p w14:paraId="597CC213" w14:textId="77777777" w:rsidR="007F1D0C" w:rsidRDefault="007F1D0C" w:rsidP="007F1D0C">
      <w:pPr>
        <w:pStyle w:val="paragraph"/>
        <w:spacing w:before="0" w:beforeAutospacing="0" w:after="0" w:afterAutospacing="0"/>
        <w:jc w:val="both"/>
        <w:textAlignment w:val="baseline"/>
        <w:rPr>
          <w:rFonts w:ascii="Segoe UI" w:hAnsi="Segoe UI" w:cs="Segoe UI"/>
          <w:sz w:val="18"/>
          <w:szCs w:val="18"/>
        </w:rPr>
      </w:pPr>
      <w:r>
        <w:rPr>
          <w:rStyle w:val="normaltextrun"/>
          <w:rFonts w:ascii="Cambria" w:hAnsi="Cambria" w:cs="Segoe UI"/>
          <w:b/>
          <w:bCs/>
          <w:sz w:val="28"/>
          <w:szCs w:val="28"/>
        </w:rPr>
        <w:t>5.</w:t>
      </w:r>
      <w:r>
        <w:rPr>
          <w:rStyle w:val="tabchar"/>
          <w:rFonts w:ascii="Calibri" w:hAnsi="Calibri" w:cs="Calibri"/>
          <w:sz w:val="28"/>
          <w:szCs w:val="28"/>
        </w:rPr>
        <w:tab/>
      </w:r>
      <w:r>
        <w:rPr>
          <w:rStyle w:val="normaltextrun"/>
          <w:rFonts w:ascii="Cambria" w:hAnsi="Cambria" w:cs="Segoe UI"/>
          <w:b/>
          <w:bCs/>
          <w:sz w:val="28"/>
          <w:szCs w:val="28"/>
        </w:rPr>
        <w:t>Pr</w:t>
      </w:r>
      <w:r>
        <w:rPr>
          <w:rStyle w:val="normaltextrun"/>
          <w:rFonts w:ascii="Segoe UI" w:hAnsi="Segoe UI" w:cs="Segoe UI"/>
          <w:b/>
          <w:bCs/>
          <w:sz w:val="28"/>
          <w:szCs w:val="28"/>
        </w:rPr>
        <w:t xml:space="preserve">évisions et recommandations </w:t>
      </w:r>
      <w:r>
        <w:rPr>
          <w:rStyle w:val="normaltextrun"/>
          <w:rFonts w:ascii="Cambria" w:hAnsi="Cambria" w:cs="Segoe UI"/>
          <w:b/>
          <w:bCs/>
          <w:sz w:val="28"/>
          <w:szCs w:val="28"/>
        </w:rPr>
        <w:t>2022-2023</w:t>
      </w:r>
      <w:r>
        <w:rPr>
          <w:rStyle w:val="eop"/>
          <w:rFonts w:ascii="Cambria" w:hAnsi="Cambria" w:cs="Segoe UI"/>
          <w:sz w:val="28"/>
          <w:szCs w:val="28"/>
        </w:rPr>
        <w:t> </w:t>
      </w:r>
    </w:p>
    <w:p w14:paraId="222E428C" w14:textId="77777777" w:rsidR="007F1D0C" w:rsidRDefault="007F1D0C" w:rsidP="007F1D0C">
      <w:pPr>
        <w:pStyle w:val="paragraph"/>
        <w:numPr>
          <w:ilvl w:val="0"/>
          <w:numId w:val="10"/>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La seule source de revenu de l’ACCESE est la subvention annuelle de l’AELIES. Ceci limite grandement les services que l’association peut offrir. À cet effet, le comité exécutif recommande d</w:t>
      </w:r>
      <w:r>
        <w:rPr>
          <w:rStyle w:val="normaltextrun"/>
          <w:rFonts w:ascii="Cambria" w:hAnsi="Cambria" w:cs="Segoe UI"/>
          <w:b/>
          <w:bCs/>
          <w:lang w:val="fr-FR"/>
        </w:rPr>
        <w:t>’instaurer une cotisation</w:t>
      </w:r>
      <w:r>
        <w:rPr>
          <w:rStyle w:val="normaltextrun"/>
          <w:rFonts w:ascii="Cambria" w:hAnsi="Cambria" w:cs="Segoe UI"/>
          <w:lang w:val="fr-FR"/>
        </w:rPr>
        <w:t>. </w:t>
      </w:r>
      <w:r>
        <w:rPr>
          <w:rStyle w:val="eop"/>
          <w:rFonts w:ascii="Cambria" w:hAnsi="Cambria" w:cs="Segoe UI"/>
        </w:rPr>
        <w:t> </w:t>
      </w:r>
    </w:p>
    <w:p w14:paraId="63BBC10F" w14:textId="77777777" w:rsidR="007F1D0C" w:rsidRDefault="007F1D0C" w:rsidP="007F1D0C">
      <w:pPr>
        <w:pStyle w:val="paragraph"/>
        <w:numPr>
          <w:ilvl w:val="0"/>
          <w:numId w:val="11"/>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 xml:space="preserve">Le concours de subventions vise les communications et les publications. Le comité exécutif suggère de </w:t>
      </w:r>
      <w:r>
        <w:rPr>
          <w:rStyle w:val="normaltextrun"/>
          <w:rFonts w:ascii="Cambria" w:hAnsi="Cambria" w:cs="Segoe UI"/>
          <w:b/>
          <w:bCs/>
          <w:lang w:val="fr-FR"/>
        </w:rPr>
        <w:t>diversifier les possibilités de financement.</w:t>
      </w:r>
      <w:r>
        <w:rPr>
          <w:rStyle w:val="normaltextrun"/>
          <w:rFonts w:ascii="Cambria" w:hAnsi="Cambria" w:cs="Segoe UI"/>
          <w:lang w:val="fr-FR"/>
        </w:rPr>
        <w:t xml:space="preserve"> Par exemple, pour des retraites de rédaction, pour traduire des articles, etc. </w:t>
      </w:r>
      <w:r>
        <w:rPr>
          <w:rStyle w:val="eop"/>
          <w:rFonts w:ascii="Cambria" w:hAnsi="Cambria" w:cs="Segoe UI"/>
        </w:rPr>
        <w:t> </w:t>
      </w:r>
    </w:p>
    <w:p w14:paraId="34EA523D" w14:textId="77777777" w:rsidR="007F1D0C" w:rsidRDefault="007F1D0C" w:rsidP="007F1D0C">
      <w:pPr>
        <w:pStyle w:val="paragraph"/>
        <w:numPr>
          <w:ilvl w:val="0"/>
          <w:numId w:val="12"/>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 xml:space="preserve">Le comité exécutif rappelle qu’il est possible de déposer une demande de subvention, durant l’été, au </w:t>
      </w:r>
      <w:r>
        <w:rPr>
          <w:rStyle w:val="normaltextrun"/>
          <w:rFonts w:ascii="Cambria" w:hAnsi="Cambria" w:cs="Segoe UI"/>
          <w:b/>
          <w:bCs/>
          <w:lang w:val="fr-FR"/>
        </w:rPr>
        <w:t>Fonds d’enseignement et de recherche</w:t>
      </w:r>
      <w:r>
        <w:rPr>
          <w:rStyle w:val="normaltextrun"/>
          <w:rFonts w:ascii="Cambria" w:hAnsi="Cambria" w:cs="Segoe UI"/>
          <w:lang w:val="fr-FR"/>
        </w:rPr>
        <w:t xml:space="preserve"> (FER) pour financer les activités à caractère scientifique de l’ACCESE. Ce comité, où siège obligatoirement le président ou la présidente de l’ACCESE, ne se rencontre qu’une fois par année, au début de la session d’automne. </w:t>
      </w:r>
      <w:r>
        <w:rPr>
          <w:rStyle w:val="eop"/>
          <w:rFonts w:ascii="Cambria" w:hAnsi="Cambria" w:cs="Segoe UI"/>
        </w:rPr>
        <w:t> </w:t>
      </w:r>
    </w:p>
    <w:p w14:paraId="1C61B652" w14:textId="77777777" w:rsidR="007F1D0C" w:rsidRDefault="007F1D0C" w:rsidP="007F1D0C">
      <w:pPr>
        <w:pStyle w:val="paragraph"/>
        <w:numPr>
          <w:ilvl w:val="0"/>
          <w:numId w:val="13"/>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 xml:space="preserve">Le comité exécutif recommande de continuer </w:t>
      </w:r>
      <w:r>
        <w:rPr>
          <w:rStyle w:val="normaltextrun"/>
          <w:rFonts w:ascii="Cambria" w:hAnsi="Cambria" w:cs="Segoe UI"/>
          <w:b/>
          <w:bCs/>
          <w:lang w:val="fr-FR"/>
        </w:rPr>
        <w:t>d’organiser la Journée de la recherche</w:t>
      </w:r>
      <w:r>
        <w:rPr>
          <w:rStyle w:val="normaltextrun"/>
          <w:rFonts w:ascii="Cambria" w:hAnsi="Cambria" w:cs="Segoe UI"/>
          <w:lang w:val="fr-FR"/>
        </w:rPr>
        <w:t xml:space="preserve"> en collaboration avec la FSE. </w:t>
      </w:r>
      <w:r>
        <w:rPr>
          <w:rStyle w:val="eop"/>
          <w:rFonts w:ascii="Cambria" w:hAnsi="Cambria" w:cs="Segoe UI"/>
        </w:rPr>
        <w:t> </w:t>
      </w:r>
    </w:p>
    <w:p w14:paraId="6B9C1831" w14:textId="77777777" w:rsidR="007F1D0C" w:rsidRDefault="007F1D0C" w:rsidP="007F1D0C">
      <w:pPr>
        <w:pStyle w:val="paragraph"/>
        <w:numPr>
          <w:ilvl w:val="0"/>
          <w:numId w:val="14"/>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Le comité exécutif recommande de continuer la collaboration avec la Faculté pour l’</w:t>
      </w:r>
      <w:r>
        <w:rPr>
          <w:rStyle w:val="normaltextrun"/>
          <w:rFonts w:ascii="Cambria" w:hAnsi="Cambria" w:cs="Segoe UI"/>
          <w:b/>
          <w:bCs/>
          <w:lang w:val="fr-FR"/>
        </w:rPr>
        <w:t>organisation de retraites de rédaction</w:t>
      </w:r>
      <w:r>
        <w:rPr>
          <w:rStyle w:val="normaltextrun"/>
          <w:rFonts w:ascii="Cambria" w:hAnsi="Cambria" w:cs="Segoe UI"/>
          <w:lang w:val="fr-FR"/>
        </w:rPr>
        <w:t>. </w:t>
      </w:r>
      <w:r>
        <w:rPr>
          <w:rStyle w:val="eop"/>
          <w:rFonts w:ascii="Cambria" w:hAnsi="Cambria" w:cs="Segoe UI"/>
        </w:rPr>
        <w:t> </w:t>
      </w:r>
    </w:p>
    <w:p w14:paraId="5E58F6AD" w14:textId="77777777" w:rsidR="007F1D0C" w:rsidRDefault="007F1D0C" w:rsidP="007F1D0C">
      <w:pPr>
        <w:pStyle w:val="paragraph"/>
        <w:numPr>
          <w:ilvl w:val="0"/>
          <w:numId w:val="15"/>
        </w:numPr>
        <w:spacing w:before="0" w:beforeAutospacing="0" w:after="0" w:afterAutospacing="0"/>
        <w:ind w:left="1080" w:firstLine="0"/>
        <w:jc w:val="both"/>
        <w:textAlignment w:val="baseline"/>
        <w:rPr>
          <w:rFonts w:ascii="Cambria" w:hAnsi="Cambria" w:cs="Segoe UI"/>
          <w:sz w:val="22"/>
          <w:szCs w:val="22"/>
        </w:rPr>
      </w:pPr>
      <w:r>
        <w:rPr>
          <w:rStyle w:val="normaltextrun"/>
          <w:rFonts w:ascii="Cambria" w:hAnsi="Cambria" w:cs="Segoe UI"/>
          <w:lang w:val="fr-FR"/>
        </w:rPr>
        <w:t xml:space="preserve">Dans l’optique de continuer d’exercer un rôle proactif et constructif de représentation des intérêts des membres au sein de la FSÉ, </w:t>
      </w:r>
      <w:r>
        <w:rPr>
          <w:rStyle w:val="normaltextrun"/>
          <w:rFonts w:ascii="Cambria" w:hAnsi="Cambria" w:cs="Segoe UI"/>
          <w:b/>
          <w:bCs/>
          <w:lang w:val="fr-FR"/>
        </w:rPr>
        <w:t xml:space="preserve">le comité </w:t>
      </w:r>
      <w:r>
        <w:rPr>
          <w:rStyle w:val="normaltextrun"/>
          <w:rFonts w:ascii="Cambria" w:hAnsi="Cambria" w:cs="Segoe UI"/>
          <w:b/>
          <w:bCs/>
          <w:lang w:val="fr-FR"/>
        </w:rPr>
        <w:lastRenderedPageBreak/>
        <w:t xml:space="preserve">exécutif suggère de développer une collaboration avec le comité de direction et de produire des Avis écrits sur les différents dossiers ayant trait aux affaires étudiantes. </w:t>
      </w:r>
      <w:r>
        <w:rPr>
          <w:rStyle w:val="normaltextrun"/>
          <w:rFonts w:ascii="Cambria" w:hAnsi="Cambria" w:cs="Segoe UI"/>
          <w:lang w:val="fr-FR"/>
        </w:rPr>
        <w:t>Il est donc recommandé de rester à l’affût des divers dossiers pertinents et touchant les étudiants des cycles supérieurs pour ensuite mener des consultations publiques auprès des membres et créer finalement des Avis écrits à remettre aux autorités concernées, ceci dans le but de faire valoir le point de vue des étudiants et les recommandations de l’Association.</w:t>
      </w:r>
      <w:r>
        <w:rPr>
          <w:rStyle w:val="eop"/>
          <w:rFonts w:ascii="Cambria" w:hAnsi="Cambria" w:cs="Segoe UI"/>
        </w:rPr>
        <w:t> </w:t>
      </w:r>
    </w:p>
    <w:p w14:paraId="15FC33D3" w14:textId="77777777" w:rsidR="007F1D0C" w:rsidRDefault="007F1D0C" w:rsidP="007F1D0C">
      <w:pPr>
        <w:pStyle w:val="paragraph"/>
        <w:numPr>
          <w:ilvl w:val="0"/>
          <w:numId w:val="16"/>
        </w:numPr>
        <w:spacing w:before="0" w:beforeAutospacing="0" w:after="0" w:afterAutospacing="0"/>
        <w:ind w:left="1080" w:firstLine="0"/>
        <w:jc w:val="both"/>
        <w:textAlignment w:val="baseline"/>
        <w:rPr>
          <w:rFonts w:ascii="Cambria" w:hAnsi="Cambria" w:cs="Segoe UI"/>
          <w:sz w:val="22"/>
          <w:szCs w:val="22"/>
        </w:rPr>
      </w:pPr>
      <w:r>
        <w:rPr>
          <w:rStyle w:val="normaltextrun"/>
          <w:rFonts w:ascii="Cambria" w:hAnsi="Cambria" w:cs="Segoe UI"/>
          <w:lang w:val="fr-FR"/>
        </w:rPr>
        <w:t xml:space="preserve">Afin d’être mis au courant des dossiers en cours dans la Faculté, le comité exécutif recommande de collaborer avec les représentants des </w:t>
      </w:r>
      <w:r>
        <w:rPr>
          <w:rStyle w:val="normaltextrun"/>
          <w:rFonts w:ascii="Cambria" w:hAnsi="Cambria" w:cs="Segoe UI"/>
          <w:b/>
          <w:bCs/>
          <w:lang w:val="fr-FR"/>
        </w:rPr>
        <w:t>comités de programme et des comités internes</w:t>
      </w:r>
      <w:r>
        <w:rPr>
          <w:rStyle w:val="normaltextrun"/>
          <w:rFonts w:ascii="Cambria" w:hAnsi="Cambria" w:cs="Segoe UI"/>
          <w:lang w:val="fr-FR"/>
        </w:rPr>
        <w:t>. Il est suggéré d’organiser des rencontres à quelques reprises lors de la session.  </w:t>
      </w:r>
      <w:r>
        <w:rPr>
          <w:rStyle w:val="eop"/>
          <w:rFonts w:ascii="Cambria" w:hAnsi="Cambria" w:cs="Segoe UI"/>
        </w:rPr>
        <w:t> </w:t>
      </w:r>
    </w:p>
    <w:p w14:paraId="075CEB7D" w14:textId="77777777" w:rsidR="007F1D0C" w:rsidRDefault="007F1D0C" w:rsidP="007F1D0C">
      <w:pPr>
        <w:pStyle w:val="paragraph"/>
        <w:numPr>
          <w:ilvl w:val="0"/>
          <w:numId w:val="17"/>
        </w:numPr>
        <w:spacing w:before="0" w:beforeAutospacing="0" w:after="0" w:afterAutospacing="0"/>
        <w:ind w:left="1080" w:firstLine="0"/>
        <w:jc w:val="both"/>
        <w:textAlignment w:val="baseline"/>
        <w:rPr>
          <w:rFonts w:ascii="Cambria" w:hAnsi="Cambria" w:cs="Segoe UI"/>
          <w:sz w:val="22"/>
          <w:szCs w:val="22"/>
        </w:rPr>
      </w:pPr>
      <w:r>
        <w:rPr>
          <w:rStyle w:val="normaltextrun"/>
          <w:rFonts w:ascii="Cambria" w:hAnsi="Cambria" w:cs="Segoe UI"/>
          <w:lang w:val="fr-FR"/>
        </w:rPr>
        <w:t xml:space="preserve">Le comité exécutif recommande de </w:t>
      </w:r>
      <w:r>
        <w:rPr>
          <w:rStyle w:val="normaltextrun"/>
          <w:rFonts w:ascii="Cambria" w:hAnsi="Cambria" w:cs="Segoe UI"/>
          <w:b/>
          <w:bCs/>
          <w:lang w:val="fr-FR"/>
        </w:rPr>
        <w:t xml:space="preserve">développer une collaboration </w:t>
      </w:r>
      <w:proofErr w:type="gramStart"/>
      <w:r>
        <w:rPr>
          <w:rStyle w:val="normaltextrun"/>
          <w:rFonts w:ascii="Cambria" w:hAnsi="Cambria" w:cs="Segoe UI"/>
          <w:b/>
          <w:bCs/>
          <w:lang w:val="fr-FR"/>
        </w:rPr>
        <w:t>avec</w:t>
      </w:r>
      <w:proofErr w:type="gramEnd"/>
      <w:r>
        <w:rPr>
          <w:rStyle w:val="normaltextrun"/>
          <w:rFonts w:ascii="Cambria" w:hAnsi="Cambria" w:cs="Segoe UI"/>
          <w:b/>
          <w:bCs/>
          <w:lang w:val="fr-FR"/>
        </w:rPr>
        <w:t xml:space="preserve"> les autres associations étudiantes de la FSE</w:t>
      </w:r>
      <w:r>
        <w:rPr>
          <w:rStyle w:val="normaltextrun"/>
          <w:rFonts w:ascii="Cambria" w:hAnsi="Cambria" w:cs="Segoe UI"/>
          <w:lang w:val="fr-FR"/>
        </w:rPr>
        <w:t>.</w:t>
      </w:r>
      <w:r>
        <w:rPr>
          <w:rStyle w:val="eop"/>
          <w:rFonts w:ascii="Cambria" w:hAnsi="Cambria" w:cs="Segoe UI"/>
        </w:rPr>
        <w:t> </w:t>
      </w:r>
    </w:p>
    <w:p w14:paraId="12C2D8FA" w14:textId="77777777" w:rsidR="007F1D0C" w:rsidRDefault="007F1D0C" w:rsidP="007F1D0C">
      <w:pPr>
        <w:pStyle w:val="paragraph"/>
        <w:numPr>
          <w:ilvl w:val="0"/>
          <w:numId w:val="18"/>
        </w:numPr>
        <w:spacing w:before="0" w:beforeAutospacing="0" w:after="0" w:afterAutospacing="0"/>
        <w:ind w:left="1080" w:firstLine="0"/>
        <w:jc w:val="both"/>
        <w:textAlignment w:val="baseline"/>
        <w:rPr>
          <w:rFonts w:ascii="Cambria" w:hAnsi="Cambria" w:cs="Segoe UI"/>
          <w:sz w:val="22"/>
          <w:szCs w:val="22"/>
        </w:rPr>
      </w:pPr>
      <w:r>
        <w:rPr>
          <w:rStyle w:val="normaltextrun"/>
          <w:rFonts w:ascii="Cambria" w:hAnsi="Cambria" w:cs="Segoe UI"/>
          <w:lang w:val="fr-FR"/>
        </w:rPr>
        <w:t xml:space="preserve">Concernant l’accueil des nouveaux étudiants internationaux, il est recommandé par le comité exécutif de l’ACCESE de </w:t>
      </w:r>
      <w:r>
        <w:rPr>
          <w:rStyle w:val="normaltextrun"/>
          <w:rFonts w:ascii="Cambria" w:hAnsi="Cambria" w:cs="Segoe UI"/>
          <w:b/>
          <w:bCs/>
          <w:lang w:val="fr-FR"/>
        </w:rPr>
        <w:t>rencontrer les nouveaux étudiants internationaux</w:t>
      </w:r>
      <w:r>
        <w:rPr>
          <w:rStyle w:val="normaltextrun"/>
          <w:rFonts w:ascii="Cambria" w:hAnsi="Cambria" w:cs="Segoe UI"/>
          <w:lang w:val="fr-FR"/>
        </w:rPr>
        <w:t xml:space="preserve"> à la session d’automne et à la session d’hiver. De plus, il est fortement suggéré de faire fréquemment des suivis avec les nouveaux étudiants internationaux afin de s’assurer de leur bonne intégration.</w:t>
      </w:r>
      <w:r>
        <w:rPr>
          <w:rStyle w:val="eop"/>
          <w:rFonts w:ascii="Cambria" w:hAnsi="Cambria" w:cs="Segoe UI"/>
        </w:rPr>
        <w:t> </w:t>
      </w:r>
    </w:p>
    <w:p w14:paraId="580ABBFF" w14:textId="77777777" w:rsidR="007F1D0C" w:rsidRDefault="007F1D0C" w:rsidP="007F1D0C">
      <w:pPr>
        <w:pStyle w:val="paragraph"/>
        <w:numPr>
          <w:ilvl w:val="0"/>
          <w:numId w:val="19"/>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 xml:space="preserve">Le comité exécutif suggère de continuer à </w:t>
      </w:r>
      <w:r>
        <w:rPr>
          <w:rStyle w:val="normaltextrun"/>
          <w:rFonts w:ascii="Cambria" w:hAnsi="Cambria" w:cs="Segoe UI"/>
          <w:b/>
          <w:bCs/>
          <w:lang w:val="fr-FR"/>
        </w:rPr>
        <w:t>envoyer une infolettre</w:t>
      </w:r>
      <w:r>
        <w:rPr>
          <w:rStyle w:val="normaltextrun"/>
          <w:rFonts w:ascii="Cambria" w:hAnsi="Cambria" w:cs="Segoe UI"/>
          <w:lang w:val="fr-FR"/>
        </w:rPr>
        <w:t xml:space="preserve"> aux membres pour les informer des différentes formations organisées par la Bibliothèque, le Centre d’aide aux étudiants, le Service du développement professionnel, Mon équilibre UL, le Bureau du droit d’auteur et la Faculté des études supérieures et postdoctorales.</w:t>
      </w:r>
      <w:r>
        <w:rPr>
          <w:rStyle w:val="eop"/>
          <w:rFonts w:ascii="Cambria" w:hAnsi="Cambria" w:cs="Segoe UI"/>
        </w:rPr>
        <w:t> </w:t>
      </w:r>
    </w:p>
    <w:p w14:paraId="2EDB02EC" w14:textId="77777777" w:rsidR="007F1D0C" w:rsidRDefault="007F1D0C" w:rsidP="007F1D0C">
      <w:pPr>
        <w:pStyle w:val="paragraph"/>
        <w:numPr>
          <w:ilvl w:val="0"/>
          <w:numId w:val="20"/>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 xml:space="preserve">La </w:t>
      </w:r>
      <w:r>
        <w:rPr>
          <w:rStyle w:val="normaltextrun"/>
          <w:rFonts w:ascii="Cambria" w:hAnsi="Cambria" w:cs="Segoe UI"/>
          <w:b/>
          <w:bCs/>
          <w:lang w:val="fr-FR"/>
        </w:rPr>
        <w:t>restructuration du site Internet</w:t>
      </w:r>
      <w:r>
        <w:rPr>
          <w:rStyle w:val="normaltextrun"/>
          <w:rFonts w:ascii="Cambria" w:hAnsi="Cambria" w:cs="Segoe UI"/>
          <w:lang w:val="fr-FR"/>
        </w:rPr>
        <w:t xml:space="preserve"> de l’ACCESE devra être terminée durant l’année 2022-2023. Le comité exécutif recommande d’engager une personne pour terminer cette restructuration. </w:t>
      </w:r>
      <w:r>
        <w:rPr>
          <w:rStyle w:val="eop"/>
          <w:rFonts w:ascii="Cambria" w:hAnsi="Cambria" w:cs="Segoe UI"/>
        </w:rPr>
        <w:t> </w:t>
      </w:r>
    </w:p>
    <w:p w14:paraId="230BF70C" w14:textId="77777777" w:rsidR="007F1D0C" w:rsidRDefault="007F1D0C" w:rsidP="007F1D0C">
      <w:pPr>
        <w:pStyle w:val="paragraph"/>
        <w:numPr>
          <w:ilvl w:val="0"/>
          <w:numId w:val="21"/>
        </w:numPr>
        <w:spacing w:before="0" w:beforeAutospacing="0" w:after="0" w:afterAutospacing="0"/>
        <w:ind w:left="1080" w:firstLine="0"/>
        <w:jc w:val="both"/>
        <w:textAlignment w:val="baseline"/>
        <w:rPr>
          <w:rFonts w:ascii="Cambria" w:hAnsi="Cambria" w:cs="Segoe UI"/>
        </w:rPr>
      </w:pPr>
      <w:r>
        <w:rPr>
          <w:rStyle w:val="normaltextrun"/>
          <w:rFonts w:ascii="Cambria" w:hAnsi="Cambria" w:cs="Segoe UI"/>
          <w:lang w:val="fr-FR"/>
        </w:rPr>
        <w:t xml:space="preserve">Le comité exécutif recommande de </w:t>
      </w:r>
      <w:r>
        <w:rPr>
          <w:rStyle w:val="normaltextrun"/>
          <w:rFonts w:ascii="Cambria" w:hAnsi="Cambria" w:cs="Segoe UI"/>
          <w:b/>
          <w:bCs/>
          <w:lang w:val="fr-FR"/>
        </w:rPr>
        <w:t xml:space="preserve">redévelopper un partenariat avec le BVE </w:t>
      </w:r>
      <w:r>
        <w:rPr>
          <w:rStyle w:val="normaltextrun"/>
          <w:rFonts w:ascii="Cambria" w:hAnsi="Cambria" w:cs="Segoe UI"/>
          <w:lang w:val="fr-FR"/>
        </w:rPr>
        <w:t>pour les activités.</w:t>
      </w:r>
      <w:r>
        <w:rPr>
          <w:rStyle w:val="eop"/>
          <w:rFonts w:ascii="Cambria" w:hAnsi="Cambria" w:cs="Segoe UI"/>
        </w:rPr>
        <w:t> </w:t>
      </w:r>
    </w:p>
    <w:p w14:paraId="1D113CA3" w14:textId="77777777" w:rsidR="007F1D0C" w:rsidRDefault="007F1D0C" w:rsidP="007F1D0C">
      <w:pPr>
        <w:pStyle w:val="paragraph"/>
        <w:spacing w:before="0" w:beforeAutospacing="0" w:after="0" w:afterAutospacing="0"/>
        <w:jc w:val="both"/>
        <w:textAlignment w:val="baseline"/>
        <w:rPr>
          <w:rFonts w:ascii="Segoe UI" w:hAnsi="Segoe UI" w:cs="Segoe UI"/>
          <w:sz w:val="18"/>
          <w:szCs w:val="18"/>
        </w:rPr>
      </w:pPr>
      <w:r>
        <w:rPr>
          <w:rStyle w:val="eop"/>
          <w:rFonts w:ascii="Cambria" w:hAnsi="Cambria" w:cs="Segoe UI"/>
        </w:rPr>
        <w:t> </w:t>
      </w:r>
    </w:p>
    <w:p w14:paraId="16EF43DE" w14:textId="77777777" w:rsidR="007F1D0C" w:rsidRPr="007F1D0C" w:rsidRDefault="007F1D0C" w:rsidP="007F1D0C"/>
    <w:sectPr w:rsidR="007F1D0C" w:rsidRPr="007F1D0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55A"/>
    <w:multiLevelType w:val="multilevel"/>
    <w:tmpl w:val="F24860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853B5D"/>
    <w:multiLevelType w:val="multilevel"/>
    <w:tmpl w:val="1EFA9E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CC0BF3"/>
    <w:multiLevelType w:val="multilevel"/>
    <w:tmpl w:val="39C6DAB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F8244D"/>
    <w:multiLevelType w:val="multilevel"/>
    <w:tmpl w:val="980211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DDA7A6B"/>
    <w:multiLevelType w:val="multilevel"/>
    <w:tmpl w:val="40C8C5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9347E4"/>
    <w:multiLevelType w:val="multilevel"/>
    <w:tmpl w:val="886C2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397E98"/>
    <w:multiLevelType w:val="multilevel"/>
    <w:tmpl w:val="E43E9FE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2C90039"/>
    <w:multiLevelType w:val="multilevel"/>
    <w:tmpl w:val="980A45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2AD1E1B"/>
    <w:multiLevelType w:val="multilevel"/>
    <w:tmpl w:val="415CEDC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5743C8F"/>
    <w:multiLevelType w:val="multilevel"/>
    <w:tmpl w:val="09D48E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BA7F33"/>
    <w:multiLevelType w:val="hybridMultilevel"/>
    <w:tmpl w:val="F7007D82"/>
    <w:lvl w:ilvl="0" w:tplc="6C7AF12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A364EF8"/>
    <w:multiLevelType w:val="multilevel"/>
    <w:tmpl w:val="7812B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C1A3F55"/>
    <w:multiLevelType w:val="multilevel"/>
    <w:tmpl w:val="A13614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FA1287F"/>
    <w:multiLevelType w:val="multilevel"/>
    <w:tmpl w:val="A818318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0307C97"/>
    <w:multiLevelType w:val="hybridMultilevel"/>
    <w:tmpl w:val="439E72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98A4A9F"/>
    <w:multiLevelType w:val="multilevel"/>
    <w:tmpl w:val="13A896D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14E4389"/>
    <w:multiLevelType w:val="multilevel"/>
    <w:tmpl w:val="3D86A7E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23E3537"/>
    <w:multiLevelType w:val="multilevel"/>
    <w:tmpl w:val="9C504A9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4B667F6"/>
    <w:multiLevelType w:val="multilevel"/>
    <w:tmpl w:val="245AE4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5AA74D4"/>
    <w:multiLevelType w:val="multilevel"/>
    <w:tmpl w:val="84A2B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9F04944"/>
    <w:multiLevelType w:val="multilevel"/>
    <w:tmpl w:val="195C21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B3C70AA"/>
    <w:multiLevelType w:val="multilevel"/>
    <w:tmpl w:val="112E5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73987234">
    <w:abstractNumId w:val="10"/>
  </w:num>
  <w:num w:numId="2" w16cid:durableId="1153644909">
    <w:abstractNumId w:val="19"/>
  </w:num>
  <w:num w:numId="3" w16cid:durableId="1211696585">
    <w:abstractNumId w:val="1"/>
  </w:num>
  <w:num w:numId="4" w16cid:durableId="624969996">
    <w:abstractNumId w:val="18"/>
  </w:num>
  <w:num w:numId="5" w16cid:durableId="584462798">
    <w:abstractNumId w:val="9"/>
  </w:num>
  <w:num w:numId="6" w16cid:durableId="2000037726">
    <w:abstractNumId w:val="21"/>
  </w:num>
  <w:num w:numId="7" w16cid:durableId="1774546657">
    <w:abstractNumId w:val="11"/>
  </w:num>
  <w:num w:numId="8" w16cid:durableId="1799491051">
    <w:abstractNumId w:val="7"/>
  </w:num>
  <w:num w:numId="9" w16cid:durableId="369114342">
    <w:abstractNumId w:val="4"/>
  </w:num>
  <w:num w:numId="10" w16cid:durableId="86341942">
    <w:abstractNumId w:val="5"/>
  </w:num>
  <w:num w:numId="11" w16cid:durableId="1705213143">
    <w:abstractNumId w:val="0"/>
  </w:num>
  <w:num w:numId="12" w16cid:durableId="660885649">
    <w:abstractNumId w:val="3"/>
  </w:num>
  <w:num w:numId="13" w16cid:durableId="521091342">
    <w:abstractNumId w:val="20"/>
  </w:num>
  <w:num w:numId="14" w16cid:durableId="301663744">
    <w:abstractNumId w:val="12"/>
  </w:num>
  <w:num w:numId="15" w16cid:durableId="1873375362">
    <w:abstractNumId w:val="8"/>
  </w:num>
  <w:num w:numId="16" w16cid:durableId="2068870293">
    <w:abstractNumId w:val="17"/>
  </w:num>
  <w:num w:numId="17" w16cid:durableId="951788217">
    <w:abstractNumId w:val="15"/>
  </w:num>
  <w:num w:numId="18" w16cid:durableId="1414625232">
    <w:abstractNumId w:val="16"/>
  </w:num>
  <w:num w:numId="19" w16cid:durableId="809446613">
    <w:abstractNumId w:val="2"/>
  </w:num>
  <w:num w:numId="20" w16cid:durableId="431122318">
    <w:abstractNumId w:val="13"/>
  </w:num>
  <w:num w:numId="21" w16cid:durableId="263195370">
    <w:abstractNumId w:val="6"/>
  </w:num>
  <w:num w:numId="22" w16cid:durableId="9078370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00"/>
    <w:rsid w:val="002F2798"/>
    <w:rsid w:val="003F5440"/>
    <w:rsid w:val="00507800"/>
    <w:rsid w:val="0051336B"/>
    <w:rsid w:val="00781B04"/>
    <w:rsid w:val="007F1D0C"/>
    <w:rsid w:val="00BD21DE"/>
    <w:rsid w:val="00D8527F"/>
    <w:rsid w:val="00E769FD"/>
    <w:rsid w:val="00FD4E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5860"/>
  <w15:chartTrackingRefBased/>
  <w15:docId w15:val="{461E47F9-2CFE-4236-AAA7-B15A37E7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7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078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780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07800"/>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507800"/>
    <w:pPr>
      <w:ind w:left="720"/>
      <w:contextualSpacing/>
    </w:pPr>
  </w:style>
  <w:style w:type="paragraph" w:customStyle="1" w:styleId="paragraph">
    <w:name w:val="paragraph"/>
    <w:basedOn w:val="Normal"/>
    <w:rsid w:val="007F1D0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7F1D0C"/>
  </w:style>
  <w:style w:type="character" w:customStyle="1" w:styleId="eop">
    <w:name w:val="eop"/>
    <w:basedOn w:val="Policepardfaut"/>
    <w:rsid w:val="007F1D0C"/>
  </w:style>
  <w:style w:type="character" w:customStyle="1" w:styleId="tabchar">
    <w:name w:val="tabchar"/>
    <w:basedOn w:val="Policepardfaut"/>
    <w:rsid w:val="007F1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73202">
      <w:bodyDiv w:val="1"/>
      <w:marLeft w:val="0"/>
      <w:marRight w:val="0"/>
      <w:marTop w:val="0"/>
      <w:marBottom w:val="0"/>
      <w:divBdr>
        <w:top w:val="none" w:sz="0" w:space="0" w:color="auto"/>
        <w:left w:val="none" w:sz="0" w:space="0" w:color="auto"/>
        <w:bottom w:val="none" w:sz="0" w:space="0" w:color="auto"/>
        <w:right w:val="none" w:sz="0" w:space="0" w:color="auto"/>
      </w:divBdr>
      <w:divsChild>
        <w:div w:id="607741507">
          <w:marLeft w:val="0"/>
          <w:marRight w:val="0"/>
          <w:marTop w:val="0"/>
          <w:marBottom w:val="0"/>
          <w:divBdr>
            <w:top w:val="none" w:sz="0" w:space="0" w:color="auto"/>
            <w:left w:val="none" w:sz="0" w:space="0" w:color="auto"/>
            <w:bottom w:val="none" w:sz="0" w:space="0" w:color="auto"/>
            <w:right w:val="none" w:sz="0" w:space="0" w:color="auto"/>
          </w:divBdr>
        </w:div>
        <w:div w:id="1251889881">
          <w:marLeft w:val="0"/>
          <w:marRight w:val="0"/>
          <w:marTop w:val="0"/>
          <w:marBottom w:val="0"/>
          <w:divBdr>
            <w:top w:val="none" w:sz="0" w:space="0" w:color="auto"/>
            <w:left w:val="none" w:sz="0" w:space="0" w:color="auto"/>
            <w:bottom w:val="none" w:sz="0" w:space="0" w:color="auto"/>
            <w:right w:val="none" w:sz="0" w:space="0" w:color="auto"/>
          </w:divBdr>
        </w:div>
        <w:div w:id="2035182969">
          <w:marLeft w:val="0"/>
          <w:marRight w:val="0"/>
          <w:marTop w:val="0"/>
          <w:marBottom w:val="0"/>
          <w:divBdr>
            <w:top w:val="none" w:sz="0" w:space="0" w:color="auto"/>
            <w:left w:val="none" w:sz="0" w:space="0" w:color="auto"/>
            <w:bottom w:val="none" w:sz="0" w:space="0" w:color="auto"/>
            <w:right w:val="none" w:sz="0" w:space="0" w:color="auto"/>
          </w:divBdr>
        </w:div>
        <w:div w:id="1751735414">
          <w:marLeft w:val="0"/>
          <w:marRight w:val="0"/>
          <w:marTop w:val="0"/>
          <w:marBottom w:val="0"/>
          <w:divBdr>
            <w:top w:val="none" w:sz="0" w:space="0" w:color="auto"/>
            <w:left w:val="none" w:sz="0" w:space="0" w:color="auto"/>
            <w:bottom w:val="none" w:sz="0" w:space="0" w:color="auto"/>
            <w:right w:val="none" w:sz="0" w:space="0" w:color="auto"/>
          </w:divBdr>
        </w:div>
        <w:div w:id="1189559688">
          <w:marLeft w:val="0"/>
          <w:marRight w:val="0"/>
          <w:marTop w:val="0"/>
          <w:marBottom w:val="0"/>
          <w:divBdr>
            <w:top w:val="none" w:sz="0" w:space="0" w:color="auto"/>
            <w:left w:val="none" w:sz="0" w:space="0" w:color="auto"/>
            <w:bottom w:val="none" w:sz="0" w:space="0" w:color="auto"/>
            <w:right w:val="none" w:sz="0" w:space="0" w:color="auto"/>
          </w:divBdr>
        </w:div>
        <w:div w:id="2012174581">
          <w:marLeft w:val="0"/>
          <w:marRight w:val="0"/>
          <w:marTop w:val="0"/>
          <w:marBottom w:val="0"/>
          <w:divBdr>
            <w:top w:val="none" w:sz="0" w:space="0" w:color="auto"/>
            <w:left w:val="none" w:sz="0" w:space="0" w:color="auto"/>
            <w:bottom w:val="none" w:sz="0" w:space="0" w:color="auto"/>
            <w:right w:val="none" w:sz="0" w:space="0" w:color="auto"/>
          </w:divBdr>
          <w:divsChild>
            <w:div w:id="528759394">
              <w:marLeft w:val="0"/>
              <w:marRight w:val="0"/>
              <w:marTop w:val="0"/>
              <w:marBottom w:val="0"/>
              <w:divBdr>
                <w:top w:val="none" w:sz="0" w:space="0" w:color="auto"/>
                <w:left w:val="none" w:sz="0" w:space="0" w:color="auto"/>
                <w:bottom w:val="none" w:sz="0" w:space="0" w:color="auto"/>
                <w:right w:val="none" w:sz="0" w:space="0" w:color="auto"/>
              </w:divBdr>
            </w:div>
            <w:div w:id="1271232209">
              <w:marLeft w:val="0"/>
              <w:marRight w:val="0"/>
              <w:marTop w:val="0"/>
              <w:marBottom w:val="0"/>
              <w:divBdr>
                <w:top w:val="none" w:sz="0" w:space="0" w:color="auto"/>
                <w:left w:val="none" w:sz="0" w:space="0" w:color="auto"/>
                <w:bottom w:val="none" w:sz="0" w:space="0" w:color="auto"/>
                <w:right w:val="none" w:sz="0" w:space="0" w:color="auto"/>
              </w:divBdr>
            </w:div>
            <w:div w:id="199827392">
              <w:marLeft w:val="0"/>
              <w:marRight w:val="0"/>
              <w:marTop w:val="0"/>
              <w:marBottom w:val="0"/>
              <w:divBdr>
                <w:top w:val="none" w:sz="0" w:space="0" w:color="auto"/>
                <w:left w:val="none" w:sz="0" w:space="0" w:color="auto"/>
                <w:bottom w:val="none" w:sz="0" w:space="0" w:color="auto"/>
                <w:right w:val="none" w:sz="0" w:space="0" w:color="auto"/>
              </w:divBdr>
            </w:div>
            <w:div w:id="153767057">
              <w:marLeft w:val="0"/>
              <w:marRight w:val="0"/>
              <w:marTop w:val="0"/>
              <w:marBottom w:val="0"/>
              <w:divBdr>
                <w:top w:val="none" w:sz="0" w:space="0" w:color="auto"/>
                <w:left w:val="none" w:sz="0" w:space="0" w:color="auto"/>
                <w:bottom w:val="none" w:sz="0" w:space="0" w:color="auto"/>
                <w:right w:val="none" w:sz="0" w:space="0" w:color="auto"/>
              </w:divBdr>
            </w:div>
            <w:div w:id="2032604722">
              <w:marLeft w:val="0"/>
              <w:marRight w:val="0"/>
              <w:marTop w:val="0"/>
              <w:marBottom w:val="0"/>
              <w:divBdr>
                <w:top w:val="none" w:sz="0" w:space="0" w:color="auto"/>
                <w:left w:val="none" w:sz="0" w:space="0" w:color="auto"/>
                <w:bottom w:val="none" w:sz="0" w:space="0" w:color="auto"/>
                <w:right w:val="none" w:sz="0" w:space="0" w:color="auto"/>
              </w:divBdr>
            </w:div>
          </w:divsChild>
        </w:div>
        <w:div w:id="892740422">
          <w:marLeft w:val="0"/>
          <w:marRight w:val="0"/>
          <w:marTop w:val="0"/>
          <w:marBottom w:val="0"/>
          <w:divBdr>
            <w:top w:val="none" w:sz="0" w:space="0" w:color="auto"/>
            <w:left w:val="none" w:sz="0" w:space="0" w:color="auto"/>
            <w:bottom w:val="none" w:sz="0" w:space="0" w:color="auto"/>
            <w:right w:val="none" w:sz="0" w:space="0" w:color="auto"/>
          </w:divBdr>
          <w:divsChild>
            <w:div w:id="707141801">
              <w:marLeft w:val="0"/>
              <w:marRight w:val="0"/>
              <w:marTop w:val="0"/>
              <w:marBottom w:val="0"/>
              <w:divBdr>
                <w:top w:val="none" w:sz="0" w:space="0" w:color="auto"/>
                <w:left w:val="none" w:sz="0" w:space="0" w:color="auto"/>
                <w:bottom w:val="none" w:sz="0" w:space="0" w:color="auto"/>
                <w:right w:val="none" w:sz="0" w:space="0" w:color="auto"/>
              </w:divBdr>
            </w:div>
            <w:div w:id="198444583">
              <w:marLeft w:val="0"/>
              <w:marRight w:val="0"/>
              <w:marTop w:val="0"/>
              <w:marBottom w:val="0"/>
              <w:divBdr>
                <w:top w:val="none" w:sz="0" w:space="0" w:color="auto"/>
                <w:left w:val="none" w:sz="0" w:space="0" w:color="auto"/>
                <w:bottom w:val="none" w:sz="0" w:space="0" w:color="auto"/>
                <w:right w:val="none" w:sz="0" w:space="0" w:color="auto"/>
              </w:divBdr>
            </w:div>
            <w:div w:id="410083761">
              <w:marLeft w:val="0"/>
              <w:marRight w:val="0"/>
              <w:marTop w:val="0"/>
              <w:marBottom w:val="0"/>
              <w:divBdr>
                <w:top w:val="none" w:sz="0" w:space="0" w:color="auto"/>
                <w:left w:val="none" w:sz="0" w:space="0" w:color="auto"/>
                <w:bottom w:val="none" w:sz="0" w:space="0" w:color="auto"/>
                <w:right w:val="none" w:sz="0" w:space="0" w:color="auto"/>
              </w:divBdr>
            </w:div>
            <w:div w:id="2007900627">
              <w:marLeft w:val="0"/>
              <w:marRight w:val="0"/>
              <w:marTop w:val="0"/>
              <w:marBottom w:val="0"/>
              <w:divBdr>
                <w:top w:val="none" w:sz="0" w:space="0" w:color="auto"/>
                <w:left w:val="none" w:sz="0" w:space="0" w:color="auto"/>
                <w:bottom w:val="none" w:sz="0" w:space="0" w:color="auto"/>
                <w:right w:val="none" w:sz="0" w:space="0" w:color="auto"/>
              </w:divBdr>
            </w:div>
            <w:div w:id="991904404">
              <w:marLeft w:val="0"/>
              <w:marRight w:val="0"/>
              <w:marTop w:val="0"/>
              <w:marBottom w:val="0"/>
              <w:divBdr>
                <w:top w:val="none" w:sz="0" w:space="0" w:color="auto"/>
                <w:left w:val="none" w:sz="0" w:space="0" w:color="auto"/>
                <w:bottom w:val="none" w:sz="0" w:space="0" w:color="auto"/>
                <w:right w:val="none" w:sz="0" w:space="0" w:color="auto"/>
              </w:divBdr>
            </w:div>
          </w:divsChild>
        </w:div>
        <w:div w:id="1814636666">
          <w:marLeft w:val="0"/>
          <w:marRight w:val="0"/>
          <w:marTop w:val="0"/>
          <w:marBottom w:val="0"/>
          <w:divBdr>
            <w:top w:val="none" w:sz="0" w:space="0" w:color="auto"/>
            <w:left w:val="none" w:sz="0" w:space="0" w:color="auto"/>
            <w:bottom w:val="none" w:sz="0" w:space="0" w:color="auto"/>
            <w:right w:val="none" w:sz="0" w:space="0" w:color="auto"/>
          </w:divBdr>
          <w:divsChild>
            <w:div w:id="1128620131">
              <w:marLeft w:val="0"/>
              <w:marRight w:val="0"/>
              <w:marTop w:val="0"/>
              <w:marBottom w:val="0"/>
              <w:divBdr>
                <w:top w:val="none" w:sz="0" w:space="0" w:color="auto"/>
                <w:left w:val="none" w:sz="0" w:space="0" w:color="auto"/>
                <w:bottom w:val="none" w:sz="0" w:space="0" w:color="auto"/>
                <w:right w:val="none" w:sz="0" w:space="0" w:color="auto"/>
              </w:divBdr>
            </w:div>
            <w:div w:id="1647275671">
              <w:marLeft w:val="0"/>
              <w:marRight w:val="0"/>
              <w:marTop w:val="0"/>
              <w:marBottom w:val="0"/>
              <w:divBdr>
                <w:top w:val="none" w:sz="0" w:space="0" w:color="auto"/>
                <w:left w:val="none" w:sz="0" w:space="0" w:color="auto"/>
                <w:bottom w:val="none" w:sz="0" w:space="0" w:color="auto"/>
                <w:right w:val="none" w:sz="0" w:space="0" w:color="auto"/>
              </w:divBdr>
            </w:div>
            <w:div w:id="2118982962">
              <w:marLeft w:val="0"/>
              <w:marRight w:val="0"/>
              <w:marTop w:val="0"/>
              <w:marBottom w:val="0"/>
              <w:divBdr>
                <w:top w:val="none" w:sz="0" w:space="0" w:color="auto"/>
                <w:left w:val="none" w:sz="0" w:space="0" w:color="auto"/>
                <w:bottom w:val="none" w:sz="0" w:space="0" w:color="auto"/>
                <w:right w:val="none" w:sz="0" w:space="0" w:color="auto"/>
              </w:divBdr>
            </w:div>
            <w:div w:id="2142261716">
              <w:marLeft w:val="0"/>
              <w:marRight w:val="0"/>
              <w:marTop w:val="0"/>
              <w:marBottom w:val="0"/>
              <w:divBdr>
                <w:top w:val="none" w:sz="0" w:space="0" w:color="auto"/>
                <w:left w:val="none" w:sz="0" w:space="0" w:color="auto"/>
                <w:bottom w:val="none" w:sz="0" w:space="0" w:color="auto"/>
                <w:right w:val="none" w:sz="0" w:space="0" w:color="auto"/>
              </w:divBdr>
            </w:div>
            <w:div w:id="1377005809">
              <w:marLeft w:val="0"/>
              <w:marRight w:val="0"/>
              <w:marTop w:val="0"/>
              <w:marBottom w:val="0"/>
              <w:divBdr>
                <w:top w:val="none" w:sz="0" w:space="0" w:color="auto"/>
                <w:left w:val="none" w:sz="0" w:space="0" w:color="auto"/>
                <w:bottom w:val="none" w:sz="0" w:space="0" w:color="auto"/>
                <w:right w:val="none" w:sz="0" w:space="0" w:color="auto"/>
              </w:divBdr>
            </w:div>
          </w:divsChild>
        </w:div>
        <w:div w:id="58678891">
          <w:marLeft w:val="0"/>
          <w:marRight w:val="0"/>
          <w:marTop w:val="0"/>
          <w:marBottom w:val="0"/>
          <w:divBdr>
            <w:top w:val="none" w:sz="0" w:space="0" w:color="auto"/>
            <w:left w:val="none" w:sz="0" w:space="0" w:color="auto"/>
            <w:bottom w:val="none" w:sz="0" w:space="0" w:color="auto"/>
            <w:right w:val="none" w:sz="0" w:space="0" w:color="auto"/>
          </w:divBdr>
          <w:divsChild>
            <w:div w:id="1465387320">
              <w:marLeft w:val="0"/>
              <w:marRight w:val="0"/>
              <w:marTop w:val="0"/>
              <w:marBottom w:val="0"/>
              <w:divBdr>
                <w:top w:val="none" w:sz="0" w:space="0" w:color="auto"/>
                <w:left w:val="none" w:sz="0" w:space="0" w:color="auto"/>
                <w:bottom w:val="none" w:sz="0" w:space="0" w:color="auto"/>
                <w:right w:val="none" w:sz="0" w:space="0" w:color="auto"/>
              </w:divBdr>
            </w:div>
            <w:div w:id="1780292940">
              <w:marLeft w:val="0"/>
              <w:marRight w:val="0"/>
              <w:marTop w:val="0"/>
              <w:marBottom w:val="0"/>
              <w:divBdr>
                <w:top w:val="none" w:sz="0" w:space="0" w:color="auto"/>
                <w:left w:val="none" w:sz="0" w:space="0" w:color="auto"/>
                <w:bottom w:val="none" w:sz="0" w:space="0" w:color="auto"/>
                <w:right w:val="none" w:sz="0" w:space="0" w:color="auto"/>
              </w:divBdr>
            </w:div>
            <w:div w:id="84427174">
              <w:marLeft w:val="0"/>
              <w:marRight w:val="0"/>
              <w:marTop w:val="0"/>
              <w:marBottom w:val="0"/>
              <w:divBdr>
                <w:top w:val="none" w:sz="0" w:space="0" w:color="auto"/>
                <w:left w:val="none" w:sz="0" w:space="0" w:color="auto"/>
                <w:bottom w:val="none" w:sz="0" w:space="0" w:color="auto"/>
                <w:right w:val="none" w:sz="0" w:space="0" w:color="auto"/>
              </w:divBdr>
            </w:div>
            <w:div w:id="987443266">
              <w:marLeft w:val="0"/>
              <w:marRight w:val="0"/>
              <w:marTop w:val="0"/>
              <w:marBottom w:val="0"/>
              <w:divBdr>
                <w:top w:val="none" w:sz="0" w:space="0" w:color="auto"/>
                <w:left w:val="none" w:sz="0" w:space="0" w:color="auto"/>
                <w:bottom w:val="none" w:sz="0" w:space="0" w:color="auto"/>
                <w:right w:val="none" w:sz="0" w:space="0" w:color="auto"/>
              </w:divBdr>
            </w:div>
            <w:div w:id="249700237">
              <w:marLeft w:val="0"/>
              <w:marRight w:val="0"/>
              <w:marTop w:val="0"/>
              <w:marBottom w:val="0"/>
              <w:divBdr>
                <w:top w:val="none" w:sz="0" w:space="0" w:color="auto"/>
                <w:left w:val="none" w:sz="0" w:space="0" w:color="auto"/>
                <w:bottom w:val="none" w:sz="0" w:space="0" w:color="auto"/>
                <w:right w:val="none" w:sz="0" w:space="0" w:color="auto"/>
              </w:divBdr>
            </w:div>
          </w:divsChild>
        </w:div>
        <w:div w:id="413018812">
          <w:marLeft w:val="0"/>
          <w:marRight w:val="0"/>
          <w:marTop w:val="0"/>
          <w:marBottom w:val="0"/>
          <w:divBdr>
            <w:top w:val="none" w:sz="0" w:space="0" w:color="auto"/>
            <w:left w:val="none" w:sz="0" w:space="0" w:color="auto"/>
            <w:bottom w:val="none" w:sz="0" w:space="0" w:color="auto"/>
            <w:right w:val="none" w:sz="0" w:space="0" w:color="auto"/>
          </w:divBdr>
          <w:divsChild>
            <w:div w:id="664089699">
              <w:marLeft w:val="0"/>
              <w:marRight w:val="0"/>
              <w:marTop w:val="0"/>
              <w:marBottom w:val="0"/>
              <w:divBdr>
                <w:top w:val="none" w:sz="0" w:space="0" w:color="auto"/>
                <w:left w:val="none" w:sz="0" w:space="0" w:color="auto"/>
                <w:bottom w:val="none" w:sz="0" w:space="0" w:color="auto"/>
                <w:right w:val="none" w:sz="0" w:space="0" w:color="auto"/>
              </w:divBdr>
            </w:div>
            <w:div w:id="432284730">
              <w:marLeft w:val="0"/>
              <w:marRight w:val="0"/>
              <w:marTop w:val="0"/>
              <w:marBottom w:val="0"/>
              <w:divBdr>
                <w:top w:val="none" w:sz="0" w:space="0" w:color="auto"/>
                <w:left w:val="none" w:sz="0" w:space="0" w:color="auto"/>
                <w:bottom w:val="none" w:sz="0" w:space="0" w:color="auto"/>
                <w:right w:val="none" w:sz="0" w:space="0" w:color="auto"/>
              </w:divBdr>
            </w:div>
            <w:div w:id="1312638476">
              <w:marLeft w:val="0"/>
              <w:marRight w:val="0"/>
              <w:marTop w:val="0"/>
              <w:marBottom w:val="0"/>
              <w:divBdr>
                <w:top w:val="none" w:sz="0" w:space="0" w:color="auto"/>
                <w:left w:val="none" w:sz="0" w:space="0" w:color="auto"/>
                <w:bottom w:val="none" w:sz="0" w:space="0" w:color="auto"/>
                <w:right w:val="none" w:sz="0" w:space="0" w:color="auto"/>
              </w:divBdr>
            </w:div>
            <w:div w:id="905146378">
              <w:marLeft w:val="0"/>
              <w:marRight w:val="0"/>
              <w:marTop w:val="0"/>
              <w:marBottom w:val="0"/>
              <w:divBdr>
                <w:top w:val="none" w:sz="0" w:space="0" w:color="auto"/>
                <w:left w:val="none" w:sz="0" w:space="0" w:color="auto"/>
                <w:bottom w:val="none" w:sz="0" w:space="0" w:color="auto"/>
                <w:right w:val="none" w:sz="0" w:space="0" w:color="auto"/>
              </w:divBdr>
            </w:div>
            <w:div w:id="1276476275">
              <w:marLeft w:val="0"/>
              <w:marRight w:val="0"/>
              <w:marTop w:val="0"/>
              <w:marBottom w:val="0"/>
              <w:divBdr>
                <w:top w:val="none" w:sz="0" w:space="0" w:color="auto"/>
                <w:left w:val="none" w:sz="0" w:space="0" w:color="auto"/>
                <w:bottom w:val="none" w:sz="0" w:space="0" w:color="auto"/>
                <w:right w:val="none" w:sz="0" w:space="0" w:color="auto"/>
              </w:divBdr>
            </w:div>
          </w:divsChild>
        </w:div>
        <w:div w:id="1065683364">
          <w:marLeft w:val="0"/>
          <w:marRight w:val="0"/>
          <w:marTop w:val="0"/>
          <w:marBottom w:val="0"/>
          <w:divBdr>
            <w:top w:val="none" w:sz="0" w:space="0" w:color="auto"/>
            <w:left w:val="none" w:sz="0" w:space="0" w:color="auto"/>
            <w:bottom w:val="none" w:sz="0" w:space="0" w:color="auto"/>
            <w:right w:val="none" w:sz="0" w:space="0" w:color="auto"/>
          </w:divBdr>
          <w:divsChild>
            <w:div w:id="1554468588">
              <w:marLeft w:val="0"/>
              <w:marRight w:val="0"/>
              <w:marTop w:val="0"/>
              <w:marBottom w:val="0"/>
              <w:divBdr>
                <w:top w:val="none" w:sz="0" w:space="0" w:color="auto"/>
                <w:left w:val="none" w:sz="0" w:space="0" w:color="auto"/>
                <w:bottom w:val="none" w:sz="0" w:space="0" w:color="auto"/>
                <w:right w:val="none" w:sz="0" w:space="0" w:color="auto"/>
              </w:divBdr>
            </w:div>
            <w:div w:id="2026129664">
              <w:marLeft w:val="0"/>
              <w:marRight w:val="0"/>
              <w:marTop w:val="0"/>
              <w:marBottom w:val="0"/>
              <w:divBdr>
                <w:top w:val="none" w:sz="0" w:space="0" w:color="auto"/>
                <w:left w:val="none" w:sz="0" w:space="0" w:color="auto"/>
                <w:bottom w:val="none" w:sz="0" w:space="0" w:color="auto"/>
                <w:right w:val="none" w:sz="0" w:space="0" w:color="auto"/>
              </w:divBdr>
            </w:div>
            <w:div w:id="343287744">
              <w:marLeft w:val="0"/>
              <w:marRight w:val="0"/>
              <w:marTop w:val="0"/>
              <w:marBottom w:val="0"/>
              <w:divBdr>
                <w:top w:val="none" w:sz="0" w:space="0" w:color="auto"/>
                <w:left w:val="none" w:sz="0" w:space="0" w:color="auto"/>
                <w:bottom w:val="none" w:sz="0" w:space="0" w:color="auto"/>
                <w:right w:val="none" w:sz="0" w:space="0" w:color="auto"/>
              </w:divBdr>
            </w:div>
            <w:div w:id="2603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1551</Words>
  <Characters>8531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2022-09-29T13:56:00Z</dcterms:created>
  <dcterms:modified xsi:type="dcterms:W3CDTF">2022-09-29T14:41:00Z</dcterms:modified>
</cp:coreProperties>
</file>